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AE63" w14:textId="59A344C4" w:rsidR="000A6F3E" w:rsidRPr="000A6F3E" w:rsidRDefault="000A6F3E" w:rsidP="000A6F3E">
      <w:pPr>
        <w:pStyle w:val="NoSpacing"/>
        <w:ind w:right="-850"/>
        <w:jc w:val="center"/>
        <w:rPr>
          <w:rStyle w:val="text"/>
          <w:rFonts w:ascii="Arial" w:hAnsi="Arial" w:cs="Arial"/>
          <w:b/>
          <w:color w:val="000000"/>
          <w:sz w:val="20"/>
          <w:szCs w:val="20"/>
          <w:shd w:val="clear" w:color="auto" w:fill="FFFFFF"/>
        </w:rPr>
      </w:pPr>
      <w:r w:rsidRPr="000A6F3E">
        <w:rPr>
          <w:rStyle w:val="text"/>
          <w:rFonts w:ascii="Arial" w:hAnsi="Arial" w:cs="Arial"/>
          <w:b/>
          <w:color w:val="000000"/>
          <w:sz w:val="20"/>
          <w:szCs w:val="20"/>
          <w:shd w:val="clear" w:color="auto" w:fill="FFFFFF"/>
        </w:rPr>
        <w:t>THEIR EXPERIENCE OF THE SPIRIT</w:t>
      </w:r>
    </w:p>
    <w:p w14:paraId="7B603FC4" w14:textId="77777777" w:rsidR="000A6F3E" w:rsidRDefault="000A6F3E" w:rsidP="00187E0B">
      <w:pPr>
        <w:pStyle w:val="NoSpacing"/>
        <w:ind w:right="-850"/>
        <w:rPr>
          <w:rStyle w:val="text"/>
          <w:rFonts w:ascii="Arial" w:hAnsi="Arial" w:cs="Arial"/>
          <w:b/>
          <w:i/>
          <w:color w:val="000000"/>
          <w:sz w:val="20"/>
          <w:szCs w:val="20"/>
          <w:shd w:val="clear" w:color="auto" w:fill="FFFFFF"/>
        </w:rPr>
      </w:pPr>
    </w:p>
    <w:p w14:paraId="67882E66" w14:textId="3670390A" w:rsidR="003B2F0E" w:rsidRPr="004870E8" w:rsidRDefault="003B2F0E" w:rsidP="003B2F0E">
      <w:pPr>
        <w:pStyle w:val="NoSpacing"/>
        <w:ind w:right="-850"/>
        <w:rPr>
          <w:rStyle w:val="text"/>
          <w:b/>
          <w:i/>
        </w:rPr>
      </w:pPr>
      <w:r w:rsidRPr="003B2F0E">
        <w:rPr>
          <w:rFonts w:ascii="Arial" w:hAnsi="Arial" w:cs="Arial"/>
          <w:b/>
          <w:i/>
          <w:sz w:val="20"/>
          <w:szCs w:val="20"/>
          <w:shd w:val="clear" w:color="auto" w:fill="FFFFFF"/>
        </w:rPr>
        <w:t>You foolish Galatians! Who has bewitched you? Before your very eyes Jesus Christ was clearly portrayed as crucified. </w:t>
      </w:r>
      <w:r w:rsidRPr="003B2F0E">
        <w:rPr>
          <w:rFonts w:ascii="Arial" w:hAnsi="Arial" w:cs="Arial"/>
          <w:b/>
          <w:bCs/>
          <w:i/>
          <w:sz w:val="20"/>
          <w:szCs w:val="20"/>
          <w:shd w:val="clear" w:color="auto" w:fill="FFFFFF"/>
          <w:vertAlign w:val="superscript"/>
        </w:rPr>
        <w:t>2 </w:t>
      </w:r>
      <w:r w:rsidRPr="003B2F0E">
        <w:rPr>
          <w:rFonts w:ascii="Arial" w:hAnsi="Arial" w:cs="Arial"/>
          <w:b/>
          <w:i/>
          <w:sz w:val="20"/>
          <w:szCs w:val="20"/>
          <w:shd w:val="clear" w:color="auto" w:fill="FFFFFF"/>
        </w:rPr>
        <w:t xml:space="preserve">I would like to learn just one thing from you: Did you receive the Spirit by </w:t>
      </w:r>
      <w:r>
        <w:rPr>
          <w:rFonts w:ascii="Arial" w:hAnsi="Arial" w:cs="Arial"/>
          <w:b/>
          <w:i/>
          <w:sz w:val="20"/>
          <w:szCs w:val="20"/>
          <w:shd w:val="clear" w:color="auto" w:fill="FFFFFF"/>
        </w:rPr>
        <w:t xml:space="preserve">observing </w:t>
      </w:r>
      <w:r w:rsidRPr="003B2F0E">
        <w:rPr>
          <w:rFonts w:ascii="Arial" w:hAnsi="Arial" w:cs="Arial"/>
          <w:b/>
          <w:i/>
          <w:sz w:val="20"/>
          <w:szCs w:val="20"/>
          <w:shd w:val="clear" w:color="auto" w:fill="FFFFFF"/>
        </w:rPr>
        <w:t>the law, or by believing what you heard? </w:t>
      </w:r>
      <w:r w:rsidRPr="003B2F0E">
        <w:rPr>
          <w:rFonts w:ascii="Arial" w:hAnsi="Arial" w:cs="Arial"/>
          <w:b/>
          <w:bCs/>
          <w:i/>
          <w:sz w:val="20"/>
          <w:szCs w:val="20"/>
          <w:shd w:val="clear" w:color="auto" w:fill="FFFFFF"/>
          <w:vertAlign w:val="superscript"/>
        </w:rPr>
        <w:t>3 </w:t>
      </w:r>
      <w:r w:rsidRPr="003B2F0E">
        <w:rPr>
          <w:rFonts w:ascii="Arial" w:hAnsi="Arial" w:cs="Arial"/>
          <w:b/>
          <w:i/>
          <w:sz w:val="20"/>
          <w:szCs w:val="20"/>
          <w:shd w:val="clear" w:color="auto" w:fill="FFFFFF"/>
        </w:rPr>
        <w:t xml:space="preserve">Are you so foolish? After beginning </w:t>
      </w:r>
      <w:r>
        <w:rPr>
          <w:rFonts w:ascii="Arial" w:hAnsi="Arial" w:cs="Arial"/>
          <w:b/>
          <w:i/>
          <w:sz w:val="20"/>
          <w:szCs w:val="20"/>
          <w:shd w:val="clear" w:color="auto" w:fill="FFFFFF"/>
        </w:rPr>
        <w:t>with</w:t>
      </w:r>
      <w:r w:rsidRPr="003B2F0E">
        <w:rPr>
          <w:rFonts w:ascii="Arial" w:hAnsi="Arial" w:cs="Arial"/>
          <w:b/>
          <w:i/>
          <w:sz w:val="20"/>
          <w:szCs w:val="20"/>
          <w:shd w:val="clear" w:color="auto" w:fill="FFFFFF"/>
        </w:rPr>
        <w:t xml:space="preserve"> the Spirit, are you now trying to </w:t>
      </w:r>
      <w:r>
        <w:rPr>
          <w:rFonts w:ascii="Arial" w:hAnsi="Arial" w:cs="Arial"/>
          <w:b/>
          <w:i/>
          <w:sz w:val="20"/>
          <w:szCs w:val="20"/>
          <w:shd w:val="clear" w:color="auto" w:fill="FFFFFF"/>
        </w:rPr>
        <w:t>attain your goal</w:t>
      </w:r>
      <w:r w:rsidRPr="003B2F0E">
        <w:rPr>
          <w:rFonts w:ascii="Arial" w:hAnsi="Arial" w:cs="Arial"/>
          <w:b/>
          <w:i/>
          <w:sz w:val="20"/>
          <w:szCs w:val="20"/>
          <w:shd w:val="clear" w:color="auto" w:fill="FFFFFF"/>
        </w:rPr>
        <w:t xml:space="preserve"> by </w:t>
      </w:r>
      <w:r>
        <w:rPr>
          <w:rFonts w:ascii="Arial" w:hAnsi="Arial" w:cs="Arial"/>
          <w:b/>
          <w:i/>
          <w:sz w:val="20"/>
          <w:szCs w:val="20"/>
          <w:shd w:val="clear" w:color="auto" w:fill="FFFFFF"/>
        </w:rPr>
        <w:t>human effort</w:t>
      </w:r>
      <w:r w:rsidRPr="003B2F0E">
        <w:rPr>
          <w:rFonts w:ascii="Arial" w:hAnsi="Arial" w:cs="Arial"/>
          <w:b/>
          <w:i/>
          <w:sz w:val="20"/>
          <w:szCs w:val="20"/>
          <w:shd w:val="clear" w:color="auto" w:fill="FFFFFF"/>
        </w:rPr>
        <w:t>? </w:t>
      </w:r>
      <w:r w:rsidRPr="003B2F0E">
        <w:rPr>
          <w:rFonts w:ascii="Arial" w:hAnsi="Arial" w:cs="Arial"/>
          <w:b/>
          <w:bCs/>
          <w:i/>
          <w:sz w:val="20"/>
          <w:szCs w:val="20"/>
          <w:shd w:val="clear" w:color="auto" w:fill="FFFFFF"/>
          <w:vertAlign w:val="superscript"/>
        </w:rPr>
        <w:t>4 </w:t>
      </w:r>
      <w:r w:rsidRPr="003B2F0E">
        <w:rPr>
          <w:rFonts w:ascii="Arial" w:hAnsi="Arial" w:cs="Arial"/>
          <w:b/>
          <w:i/>
          <w:sz w:val="20"/>
          <w:szCs w:val="20"/>
          <w:shd w:val="clear" w:color="auto" w:fill="FFFFFF"/>
        </w:rPr>
        <w:t xml:space="preserve">Have you </w:t>
      </w:r>
      <w:r>
        <w:rPr>
          <w:rFonts w:ascii="Arial" w:hAnsi="Arial" w:cs="Arial"/>
          <w:b/>
          <w:i/>
          <w:sz w:val="20"/>
          <w:szCs w:val="20"/>
          <w:shd w:val="clear" w:color="auto" w:fill="FFFFFF"/>
        </w:rPr>
        <w:t>suffere</w:t>
      </w:r>
      <w:r w:rsidRPr="003B2F0E">
        <w:rPr>
          <w:rFonts w:ascii="Arial" w:hAnsi="Arial" w:cs="Arial"/>
          <w:b/>
          <w:i/>
          <w:sz w:val="20"/>
          <w:szCs w:val="20"/>
          <w:shd w:val="clear" w:color="auto" w:fill="FFFFFF"/>
        </w:rPr>
        <w:t xml:space="preserve">d so much </w:t>
      </w:r>
      <w:r>
        <w:rPr>
          <w:rFonts w:ascii="Arial" w:hAnsi="Arial" w:cs="Arial"/>
          <w:b/>
          <w:i/>
          <w:sz w:val="20"/>
          <w:szCs w:val="20"/>
          <w:shd w:val="clear" w:color="auto" w:fill="FFFFFF"/>
        </w:rPr>
        <w:t>for nothing</w:t>
      </w:r>
      <w:r w:rsidRPr="003B2F0E">
        <w:rPr>
          <w:rFonts w:ascii="Arial" w:hAnsi="Arial" w:cs="Arial"/>
          <w:b/>
          <w:i/>
          <w:sz w:val="20"/>
          <w:szCs w:val="20"/>
          <w:shd w:val="clear" w:color="auto" w:fill="FFFFFF"/>
        </w:rPr>
        <w:t xml:space="preserve">—if it really was </w:t>
      </w:r>
      <w:r>
        <w:rPr>
          <w:rFonts w:ascii="Arial" w:hAnsi="Arial" w:cs="Arial"/>
          <w:b/>
          <w:i/>
          <w:sz w:val="20"/>
          <w:szCs w:val="20"/>
          <w:shd w:val="clear" w:color="auto" w:fill="FFFFFF"/>
        </w:rPr>
        <w:t>for nothing</w:t>
      </w:r>
      <w:r w:rsidRPr="003B2F0E">
        <w:rPr>
          <w:rFonts w:ascii="Arial" w:hAnsi="Arial" w:cs="Arial"/>
          <w:b/>
          <w:i/>
          <w:sz w:val="20"/>
          <w:szCs w:val="20"/>
          <w:shd w:val="clear" w:color="auto" w:fill="FFFFFF"/>
        </w:rPr>
        <w:t>? </w:t>
      </w:r>
      <w:r w:rsidRPr="003B2F0E">
        <w:rPr>
          <w:rFonts w:ascii="Arial" w:hAnsi="Arial" w:cs="Arial"/>
          <w:b/>
          <w:bCs/>
          <w:i/>
          <w:sz w:val="20"/>
          <w:szCs w:val="20"/>
          <w:shd w:val="clear" w:color="auto" w:fill="FFFFFF"/>
          <w:vertAlign w:val="superscript"/>
        </w:rPr>
        <w:t>5 </w:t>
      </w:r>
      <w:r>
        <w:rPr>
          <w:rFonts w:ascii="Arial" w:hAnsi="Arial" w:cs="Arial"/>
          <w:b/>
          <w:i/>
          <w:sz w:val="20"/>
          <w:szCs w:val="20"/>
          <w:shd w:val="clear" w:color="auto" w:fill="FFFFFF"/>
        </w:rPr>
        <w:t>D</w:t>
      </w:r>
      <w:r w:rsidRPr="003B2F0E">
        <w:rPr>
          <w:rFonts w:ascii="Arial" w:hAnsi="Arial" w:cs="Arial"/>
          <w:b/>
          <w:i/>
          <w:sz w:val="20"/>
          <w:szCs w:val="20"/>
          <w:shd w:val="clear" w:color="auto" w:fill="FFFFFF"/>
        </w:rPr>
        <w:t xml:space="preserve">oes God give you his Spirit and work miracles among you </w:t>
      </w:r>
      <w:r>
        <w:rPr>
          <w:rFonts w:ascii="Arial" w:hAnsi="Arial" w:cs="Arial"/>
          <w:b/>
          <w:i/>
          <w:sz w:val="20"/>
          <w:szCs w:val="20"/>
          <w:shd w:val="clear" w:color="auto" w:fill="FFFFFF"/>
        </w:rPr>
        <w:t>because you observe</w:t>
      </w:r>
      <w:r w:rsidRPr="003B2F0E">
        <w:rPr>
          <w:rFonts w:ascii="Arial" w:hAnsi="Arial" w:cs="Arial"/>
          <w:b/>
          <w:i/>
          <w:sz w:val="20"/>
          <w:szCs w:val="20"/>
          <w:shd w:val="clear" w:color="auto" w:fill="FFFFFF"/>
        </w:rPr>
        <w:t xml:space="preserve"> the law, or b</w:t>
      </w:r>
      <w:r>
        <w:rPr>
          <w:rFonts w:ascii="Arial" w:hAnsi="Arial" w:cs="Arial"/>
          <w:b/>
          <w:i/>
          <w:sz w:val="20"/>
          <w:szCs w:val="20"/>
          <w:shd w:val="clear" w:color="auto" w:fill="FFFFFF"/>
        </w:rPr>
        <w:t>ecause</w:t>
      </w:r>
      <w:r w:rsidRPr="003B2F0E">
        <w:rPr>
          <w:rFonts w:ascii="Arial" w:hAnsi="Arial" w:cs="Arial"/>
          <w:b/>
          <w:i/>
          <w:sz w:val="20"/>
          <w:szCs w:val="20"/>
          <w:shd w:val="clear" w:color="auto" w:fill="FFFFFF"/>
        </w:rPr>
        <w:t xml:space="preserve"> you believ</w:t>
      </w:r>
      <w:r>
        <w:rPr>
          <w:rFonts w:ascii="Arial" w:hAnsi="Arial" w:cs="Arial"/>
          <w:b/>
          <w:i/>
          <w:sz w:val="20"/>
          <w:szCs w:val="20"/>
          <w:shd w:val="clear" w:color="auto" w:fill="FFFFFF"/>
        </w:rPr>
        <w:t xml:space="preserve">e </w:t>
      </w:r>
      <w:r w:rsidRPr="003B2F0E">
        <w:rPr>
          <w:rFonts w:ascii="Arial" w:hAnsi="Arial" w:cs="Arial"/>
          <w:b/>
          <w:i/>
          <w:sz w:val="20"/>
          <w:szCs w:val="20"/>
          <w:shd w:val="clear" w:color="auto" w:fill="FFFFFF"/>
        </w:rPr>
        <w:t>what you heard</w:t>
      </w:r>
      <w:r w:rsidR="00A62294">
        <w:rPr>
          <w:rFonts w:ascii="Arial" w:hAnsi="Arial" w:cs="Arial"/>
          <w:b/>
          <w:i/>
          <w:sz w:val="20"/>
          <w:szCs w:val="20"/>
          <w:shd w:val="clear" w:color="auto" w:fill="FFFFFF"/>
        </w:rPr>
        <w:t>?</w:t>
      </w:r>
      <w:r w:rsidR="004870E8">
        <w:rPr>
          <w:rFonts w:ascii="Arial" w:hAnsi="Arial" w:cs="Arial"/>
          <w:b/>
          <w:i/>
          <w:sz w:val="20"/>
          <w:szCs w:val="20"/>
          <w:shd w:val="clear" w:color="auto" w:fill="FFFFFF"/>
        </w:rPr>
        <w:t xml:space="preserve"> </w:t>
      </w:r>
      <w:r w:rsidR="004870E8" w:rsidRPr="002751AB">
        <w:rPr>
          <w:rStyle w:val="text"/>
          <w:rFonts w:ascii="Arial" w:hAnsi="Arial" w:cs="Arial"/>
          <w:b/>
          <w:bCs/>
          <w:i/>
          <w:color w:val="000000"/>
          <w:sz w:val="20"/>
          <w:szCs w:val="20"/>
          <w:vertAlign w:val="superscript"/>
        </w:rPr>
        <w:t>6 </w:t>
      </w:r>
      <w:bookmarkStart w:id="0" w:name="_Hlk3891034"/>
      <w:r w:rsidR="004870E8" w:rsidRPr="002751AB">
        <w:rPr>
          <w:rStyle w:val="text"/>
          <w:rFonts w:ascii="Arial" w:hAnsi="Arial" w:cs="Arial"/>
          <w:b/>
          <w:i/>
          <w:color w:val="000000"/>
          <w:sz w:val="20"/>
          <w:szCs w:val="20"/>
        </w:rPr>
        <w:t>So also Abraham “believed God, and it was credited to him as righteousness.”</w:t>
      </w:r>
      <w:r w:rsidR="004870E8" w:rsidRPr="002751AB">
        <w:rPr>
          <w:b/>
          <w:i/>
        </w:rPr>
        <w:t xml:space="preserve"> </w:t>
      </w:r>
      <w:bookmarkEnd w:id="0"/>
    </w:p>
    <w:p w14:paraId="2E813291" w14:textId="77AFF321" w:rsidR="00187E0B" w:rsidRDefault="00187E0B" w:rsidP="00187E0B">
      <w:pPr>
        <w:pStyle w:val="NoSpacing"/>
        <w:ind w:right="-850"/>
        <w:rPr>
          <w:rStyle w:val="text"/>
          <w:rFonts w:ascii="Arial" w:hAnsi="Arial" w:cs="Arial"/>
          <w:b/>
          <w:color w:val="000000"/>
          <w:sz w:val="20"/>
          <w:szCs w:val="20"/>
          <w:shd w:val="clear" w:color="auto" w:fill="FFFFFF"/>
        </w:rPr>
      </w:pPr>
      <w:r w:rsidRPr="00187E0B">
        <w:rPr>
          <w:rStyle w:val="text"/>
          <w:rFonts w:ascii="Arial" w:hAnsi="Arial" w:cs="Arial"/>
          <w:b/>
          <w:color w:val="000000"/>
          <w:sz w:val="20"/>
          <w:szCs w:val="20"/>
          <w:shd w:val="clear" w:color="auto" w:fill="FFFFFF"/>
        </w:rPr>
        <w:t xml:space="preserve">                                                                                                                                  Galatians 3:1-</w:t>
      </w:r>
      <w:r w:rsidR="004870E8">
        <w:rPr>
          <w:rStyle w:val="text"/>
          <w:rFonts w:ascii="Arial" w:hAnsi="Arial" w:cs="Arial"/>
          <w:b/>
          <w:color w:val="000000"/>
          <w:sz w:val="20"/>
          <w:szCs w:val="20"/>
          <w:shd w:val="clear" w:color="auto" w:fill="FFFFFF"/>
        </w:rPr>
        <w:t>6</w:t>
      </w:r>
      <w:r w:rsidRPr="00187E0B">
        <w:rPr>
          <w:rStyle w:val="text"/>
          <w:rFonts w:ascii="Arial" w:hAnsi="Arial" w:cs="Arial"/>
          <w:b/>
          <w:color w:val="000000"/>
          <w:sz w:val="20"/>
          <w:szCs w:val="20"/>
          <w:shd w:val="clear" w:color="auto" w:fill="FFFFFF"/>
        </w:rPr>
        <w:t xml:space="preserve"> (NIV)</w:t>
      </w:r>
    </w:p>
    <w:p w14:paraId="33BDFAB9" w14:textId="1A4862F3" w:rsidR="00187E0B" w:rsidRDefault="00187E0B" w:rsidP="00187E0B">
      <w:pPr>
        <w:pStyle w:val="NoSpacing"/>
        <w:ind w:right="-850"/>
        <w:rPr>
          <w:rStyle w:val="text"/>
          <w:rFonts w:ascii="Arial" w:hAnsi="Arial" w:cs="Arial"/>
          <w:b/>
          <w:color w:val="000000"/>
          <w:sz w:val="20"/>
          <w:szCs w:val="20"/>
          <w:shd w:val="clear" w:color="auto" w:fill="FFFFFF"/>
        </w:rPr>
      </w:pPr>
    </w:p>
    <w:p w14:paraId="3E28AEED" w14:textId="76B97C02" w:rsidR="0012217C" w:rsidRPr="0012217C" w:rsidRDefault="00187E0B" w:rsidP="00187E0B">
      <w:pPr>
        <w:pStyle w:val="NoSpacing"/>
        <w:ind w:right="-850"/>
        <w:rPr>
          <w:rStyle w:val="text"/>
          <w:rFonts w:ascii="Arial" w:hAnsi="Arial" w:cs="Arial"/>
          <w:color w:val="000000"/>
          <w:sz w:val="20"/>
          <w:szCs w:val="20"/>
          <w:shd w:val="clear" w:color="auto" w:fill="FFFFFF"/>
        </w:rPr>
      </w:pPr>
      <w:r w:rsidRPr="00187E0B">
        <w:rPr>
          <w:rStyle w:val="text"/>
          <w:rFonts w:ascii="Arial" w:hAnsi="Arial" w:cs="Arial"/>
          <w:color w:val="000000"/>
          <w:sz w:val="20"/>
          <w:szCs w:val="20"/>
          <w:shd w:val="clear" w:color="auto" w:fill="FFFFFF"/>
        </w:rPr>
        <w:t>‘</w:t>
      </w:r>
      <w:r w:rsidRPr="00187E0B">
        <w:rPr>
          <w:rStyle w:val="text"/>
          <w:rFonts w:ascii="Arial" w:hAnsi="Arial" w:cs="Arial"/>
          <w:i/>
          <w:color w:val="000000"/>
          <w:sz w:val="20"/>
          <w:szCs w:val="20"/>
          <w:shd w:val="clear" w:color="auto" w:fill="FFFFFF"/>
        </w:rPr>
        <w:t xml:space="preserve">You foolish Galatians! Who has bewitched you? Before your very eyes Jesus Christ was clearly portrayed as crucified’ </w:t>
      </w:r>
      <w:r w:rsidRPr="00187E0B">
        <w:rPr>
          <w:rStyle w:val="text"/>
          <w:rFonts w:ascii="Arial" w:hAnsi="Arial" w:cs="Arial"/>
          <w:color w:val="000000"/>
          <w:sz w:val="20"/>
          <w:szCs w:val="20"/>
          <w:shd w:val="clear" w:color="auto" w:fill="FFFFFF"/>
        </w:rPr>
        <w:t>(3:1</w:t>
      </w:r>
      <w:r w:rsidRPr="00187E0B">
        <w:rPr>
          <w:rStyle w:val="text"/>
          <w:rFonts w:ascii="Arial" w:hAnsi="Arial" w:cs="Arial"/>
          <w:i/>
          <w:color w:val="000000"/>
          <w:sz w:val="20"/>
          <w:szCs w:val="20"/>
          <w:shd w:val="clear" w:color="auto" w:fill="FFFFFF"/>
        </w:rPr>
        <w:t>).</w:t>
      </w:r>
      <w:r>
        <w:rPr>
          <w:rStyle w:val="text"/>
          <w:rFonts w:ascii="Arial" w:hAnsi="Arial" w:cs="Arial"/>
          <w:color w:val="000000"/>
          <w:sz w:val="20"/>
          <w:szCs w:val="20"/>
          <w:shd w:val="clear" w:color="auto" w:fill="FFFFFF"/>
        </w:rPr>
        <w:t xml:space="preserve"> </w:t>
      </w:r>
      <w:r w:rsidR="00B07619">
        <w:rPr>
          <w:rStyle w:val="text"/>
          <w:rFonts w:ascii="Arial" w:hAnsi="Arial" w:cs="Arial"/>
          <w:color w:val="000000"/>
          <w:sz w:val="20"/>
          <w:szCs w:val="20"/>
          <w:shd w:val="clear" w:color="auto" w:fill="FFFFFF"/>
        </w:rPr>
        <w:t>In 2:15-21 Paul wove his own story into the theology of our standing in Christ. He now appeals directly to the Galatians and their experience of Christ and the Spirit. The Galatians</w:t>
      </w:r>
      <w:r w:rsidR="00FD5161">
        <w:rPr>
          <w:rStyle w:val="text"/>
          <w:rFonts w:ascii="Arial" w:hAnsi="Arial" w:cs="Arial"/>
          <w:color w:val="000000"/>
          <w:sz w:val="20"/>
          <w:szCs w:val="20"/>
          <w:shd w:val="clear" w:color="auto" w:fill="FFFFFF"/>
        </w:rPr>
        <w:t>’</w:t>
      </w:r>
      <w:r w:rsidR="00B07619">
        <w:rPr>
          <w:rStyle w:val="text"/>
          <w:rFonts w:ascii="Arial" w:hAnsi="Arial" w:cs="Arial"/>
          <w:color w:val="000000"/>
          <w:sz w:val="20"/>
          <w:szCs w:val="20"/>
          <w:shd w:val="clear" w:color="auto" w:fill="FFFFFF"/>
        </w:rPr>
        <w:t xml:space="preserve"> turning away from the gospel was not just a kind of spiritual treason but an act so foolish that Paul likens it to the result of a sorcerer ‘bewitching’ them. His question is partly rhetorical because he knows only too well about the activities of the false teachers.</w:t>
      </w:r>
      <w:r w:rsidR="0012217C">
        <w:rPr>
          <w:rStyle w:val="text"/>
          <w:rFonts w:ascii="Arial" w:hAnsi="Arial" w:cs="Arial"/>
          <w:color w:val="000000"/>
          <w:sz w:val="20"/>
          <w:szCs w:val="20"/>
          <w:shd w:val="clear" w:color="auto" w:fill="FFFFFF"/>
        </w:rPr>
        <w:t xml:space="preserve"> ‘</w:t>
      </w:r>
      <w:r w:rsidR="0012217C" w:rsidRPr="00FD5161">
        <w:rPr>
          <w:rStyle w:val="text"/>
          <w:rFonts w:ascii="Arial" w:hAnsi="Arial" w:cs="Arial"/>
          <w:i/>
          <w:color w:val="000000"/>
          <w:sz w:val="20"/>
          <w:szCs w:val="20"/>
          <w:shd w:val="clear" w:color="auto" w:fill="FFFFFF"/>
        </w:rPr>
        <w:t>Who’</w:t>
      </w:r>
      <w:r w:rsidR="00B07619">
        <w:rPr>
          <w:rStyle w:val="text"/>
          <w:rFonts w:ascii="Arial" w:hAnsi="Arial" w:cs="Arial"/>
          <w:color w:val="000000"/>
          <w:sz w:val="20"/>
          <w:szCs w:val="20"/>
          <w:shd w:val="clear" w:color="auto" w:fill="FFFFFF"/>
        </w:rPr>
        <w:t xml:space="preserve"> </w:t>
      </w:r>
      <w:r w:rsidR="0012217C">
        <w:rPr>
          <w:rStyle w:val="text"/>
          <w:rFonts w:ascii="Arial" w:hAnsi="Arial" w:cs="Arial"/>
          <w:color w:val="000000"/>
          <w:sz w:val="20"/>
          <w:szCs w:val="20"/>
          <w:shd w:val="clear" w:color="auto" w:fill="FFFFFF"/>
        </w:rPr>
        <w:t>in ‘</w:t>
      </w:r>
      <w:r w:rsidR="0012217C" w:rsidRPr="0012217C">
        <w:rPr>
          <w:rStyle w:val="text"/>
          <w:rFonts w:ascii="Arial" w:hAnsi="Arial" w:cs="Arial"/>
          <w:i/>
          <w:color w:val="000000"/>
          <w:sz w:val="20"/>
          <w:szCs w:val="20"/>
          <w:shd w:val="clear" w:color="auto" w:fill="FFFFFF"/>
        </w:rPr>
        <w:t>Who has bewitched you?’</w:t>
      </w:r>
      <w:r w:rsidR="0012217C" w:rsidRPr="00FD5161">
        <w:rPr>
          <w:rStyle w:val="text"/>
          <w:rFonts w:ascii="Arial" w:hAnsi="Arial" w:cs="Arial"/>
          <w:i/>
          <w:color w:val="000000"/>
          <w:sz w:val="20"/>
          <w:szCs w:val="20"/>
          <w:shd w:val="clear" w:color="auto" w:fill="FFFFFF"/>
        </w:rPr>
        <w:t> </w:t>
      </w:r>
      <w:r w:rsidR="0012217C" w:rsidRPr="00FD5161">
        <w:rPr>
          <w:rStyle w:val="text"/>
          <w:rFonts w:ascii="Arial" w:hAnsi="Arial" w:cs="Arial"/>
          <w:color w:val="000000"/>
          <w:sz w:val="20"/>
          <w:szCs w:val="20"/>
          <w:shd w:val="clear" w:color="auto" w:fill="FFFFFF"/>
        </w:rPr>
        <w:t>i</w:t>
      </w:r>
      <w:r w:rsidR="0012217C" w:rsidRPr="0012217C">
        <w:rPr>
          <w:rStyle w:val="text"/>
          <w:rFonts w:ascii="Arial" w:hAnsi="Arial" w:cs="Arial"/>
          <w:color w:val="000000"/>
          <w:sz w:val="20"/>
          <w:szCs w:val="20"/>
          <w:shd w:val="clear" w:color="auto" w:fill="FFFFFF"/>
        </w:rPr>
        <w:t>s singular</w:t>
      </w:r>
      <w:r w:rsidR="0012217C">
        <w:rPr>
          <w:rStyle w:val="text"/>
          <w:rFonts w:ascii="Arial" w:hAnsi="Arial" w:cs="Arial"/>
          <w:color w:val="000000"/>
          <w:sz w:val="20"/>
          <w:szCs w:val="20"/>
          <w:shd w:val="clear" w:color="auto" w:fill="FFFFFF"/>
        </w:rPr>
        <w:t xml:space="preserve"> perhaps because behind these false teachers he detects the activity of the devil himself, the deceiving spirit, whom the Lord Jesus</w:t>
      </w:r>
      <w:r w:rsidR="00191262">
        <w:rPr>
          <w:rStyle w:val="text"/>
          <w:rFonts w:ascii="Arial" w:hAnsi="Arial" w:cs="Arial"/>
          <w:color w:val="000000"/>
          <w:sz w:val="20"/>
          <w:szCs w:val="20"/>
          <w:shd w:val="clear" w:color="auto" w:fill="FFFFFF"/>
        </w:rPr>
        <w:t xml:space="preserve"> called ‘</w:t>
      </w:r>
      <w:r w:rsidR="00191262" w:rsidRPr="00FD5161">
        <w:rPr>
          <w:rStyle w:val="text"/>
          <w:rFonts w:ascii="Arial" w:hAnsi="Arial" w:cs="Arial"/>
          <w:i/>
          <w:color w:val="000000"/>
          <w:sz w:val="20"/>
          <w:szCs w:val="20"/>
          <w:shd w:val="clear" w:color="auto" w:fill="FFFFFF"/>
        </w:rPr>
        <w:t>a liar and the father of lies’</w:t>
      </w:r>
      <w:r w:rsidR="00191262">
        <w:rPr>
          <w:rStyle w:val="text"/>
          <w:rFonts w:ascii="Arial" w:hAnsi="Arial" w:cs="Arial"/>
          <w:color w:val="000000"/>
          <w:sz w:val="20"/>
          <w:szCs w:val="20"/>
          <w:shd w:val="clear" w:color="auto" w:fill="FFFFFF"/>
        </w:rPr>
        <w:t xml:space="preserve"> (John 8:44)</w:t>
      </w:r>
      <w:r w:rsidR="0012217C">
        <w:rPr>
          <w:rStyle w:val="text"/>
          <w:rFonts w:ascii="Arial" w:hAnsi="Arial" w:cs="Arial"/>
          <w:color w:val="000000"/>
          <w:sz w:val="20"/>
          <w:szCs w:val="20"/>
          <w:shd w:val="clear" w:color="auto" w:fill="FFFFFF"/>
        </w:rPr>
        <w:t xml:space="preserve"> </w:t>
      </w:r>
    </w:p>
    <w:p w14:paraId="52DD30FA" w14:textId="77777777" w:rsidR="0012217C" w:rsidRDefault="0012217C" w:rsidP="00187E0B">
      <w:pPr>
        <w:pStyle w:val="NoSpacing"/>
        <w:ind w:right="-850"/>
        <w:rPr>
          <w:rStyle w:val="text"/>
          <w:rFonts w:ascii="Arial" w:hAnsi="Arial" w:cs="Arial"/>
          <w:color w:val="000000"/>
          <w:sz w:val="20"/>
          <w:szCs w:val="20"/>
          <w:shd w:val="clear" w:color="auto" w:fill="FFFFFF"/>
        </w:rPr>
      </w:pPr>
    </w:p>
    <w:p w14:paraId="453C8C71" w14:textId="5FFE6669" w:rsidR="0012217C" w:rsidRDefault="00B07619" w:rsidP="00187E0B">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 here describes his ministry among them as the public exhibition of the reality of the crucifixion</w:t>
      </w:r>
      <w:r w:rsidR="0012217C">
        <w:rPr>
          <w:rStyle w:val="text"/>
          <w:rFonts w:ascii="Arial" w:hAnsi="Arial" w:cs="Arial"/>
          <w:color w:val="000000"/>
          <w:sz w:val="20"/>
          <w:szCs w:val="20"/>
          <w:shd w:val="clear" w:color="auto" w:fill="FFFFFF"/>
        </w:rPr>
        <w:t>, in which and through which Christ ‘</w:t>
      </w:r>
      <w:r w:rsidR="0012217C" w:rsidRPr="0012217C">
        <w:rPr>
          <w:rStyle w:val="text"/>
          <w:rFonts w:ascii="Arial" w:hAnsi="Arial" w:cs="Arial"/>
          <w:i/>
          <w:color w:val="000000"/>
          <w:sz w:val="20"/>
          <w:szCs w:val="20"/>
          <w:shd w:val="clear" w:color="auto" w:fill="FFFFFF"/>
        </w:rPr>
        <w:t>loved</w:t>
      </w:r>
      <w:r w:rsidR="0012217C">
        <w:rPr>
          <w:rStyle w:val="text"/>
          <w:rFonts w:ascii="Arial" w:hAnsi="Arial" w:cs="Arial"/>
          <w:color w:val="000000"/>
          <w:sz w:val="20"/>
          <w:szCs w:val="20"/>
          <w:shd w:val="clear" w:color="auto" w:fill="FFFFFF"/>
        </w:rPr>
        <w:t xml:space="preserve"> (us) </w:t>
      </w:r>
      <w:r w:rsidR="0012217C" w:rsidRPr="0012217C">
        <w:rPr>
          <w:rStyle w:val="text"/>
          <w:rFonts w:ascii="Arial" w:hAnsi="Arial" w:cs="Arial"/>
          <w:i/>
          <w:color w:val="000000"/>
          <w:sz w:val="20"/>
          <w:szCs w:val="20"/>
          <w:shd w:val="clear" w:color="auto" w:fill="FFFFFF"/>
        </w:rPr>
        <w:t>and gave himself for</w:t>
      </w:r>
      <w:r w:rsidR="0012217C">
        <w:rPr>
          <w:rStyle w:val="text"/>
          <w:rFonts w:ascii="Arial" w:hAnsi="Arial" w:cs="Arial"/>
          <w:color w:val="000000"/>
          <w:sz w:val="20"/>
          <w:szCs w:val="20"/>
          <w:shd w:val="clear" w:color="auto" w:fill="FFFFFF"/>
        </w:rPr>
        <w:t xml:space="preserve"> (us).’ If righteousness came by means of the </w:t>
      </w:r>
      <w:r w:rsidR="00D03208">
        <w:rPr>
          <w:rStyle w:val="text"/>
          <w:rFonts w:ascii="Arial" w:hAnsi="Arial" w:cs="Arial"/>
          <w:color w:val="000000"/>
          <w:sz w:val="20"/>
          <w:szCs w:val="20"/>
          <w:shd w:val="clear" w:color="auto" w:fill="FFFFFF"/>
        </w:rPr>
        <w:t>L</w:t>
      </w:r>
      <w:r w:rsidR="0012217C">
        <w:rPr>
          <w:rStyle w:val="text"/>
          <w:rFonts w:ascii="Arial" w:hAnsi="Arial" w:cs="Arial"/>
          <w:color w:val="000000"/>
          <w:sz w:val="20"/>
          <w:szCs w:val="20"/>
          <w:shd w:val="clear" w:color="auto" w:fill="FFFFFF"/>
        </w:rPr>
        <w:t>aw, ‘</w:t>
      </w:r>
      <w:r w:rsidR="0012217C" w:rsidRPr="0012217C">
        <w:rPr>
          <w:rStyle w:val="text"/>
          <w:rFonts w:ascii="Arial" w:hAnsi="Arial" w:cs="Arial"/>
          <w:i/>
          <w:color w:val="000000"/>
          <w:sz w:val="20"/>
          <w:szCs w:val="20"/>
          <w:shd w:val="clear" w:color="auto" w:fill="FFFFFF"/>
        </w:rPr>
        <w:t>Christ died for nothing’</w:t>
      </w:r>
      <w:r w:rsidR="0012217C">
        <w:rPr>
          <w:rStyle w:val="text"/>
          <w:rFonts w:ascii="Arial" w:hAnsi="Arial" w:cs="Arial"/>
          <w:color w:val="000000"/>
          <w:sz w:val="20"/>
          <w:szCs w:val="20"/>
          <w:shd w:val="clear" w:color="auto" w:fill="FFFFFF"/>
        </w:rPr>
        <w:t xml:space="preserve"> (2:21).</w:t>
      </w:r>
      <w:r w:rsidR="00FD5161">
        <w:rPr>
          <w:rStyle w:val="text"/>
          <w:rFonts w:ascii="Arial" w:hAnsi="Arial" w:cs="Arial"/>
          <w:color w:val="000000"/>
          <w:sz w:val="20"/>
          <w:szCs w:val="20"/>
          <w:shd w:val="clear" w:color="auto" w:fill="FFFFFF"/>
        </w:rPr>
        <w:t xml:space="preserve"> The essence of Paul’s </w:t>
      </w:r>
      <w:r w:rsidR="0009793A">
        <w:rPr>
          <w:rStyle w:val="text"/>
          <w:rFonts w:ascii="Arial" w:hAnsi="Arial" w:cs="Arial"/>
          <w:color w:val="000000"/>
          <w:sz w:val="20"/>
          <w:szCs w:val="20"/>
          <w:shd w:val="clear" w:color="auto" w:fill="FFFFFF"/>
        </w:rPr>
        <w:t>thinking</w:t>
      </w:r>
      <w:r w:rsidR="00FD5161">
        <w:rPr>
          <w:rStyle w:val="text"/>
          <w:rFonts w:ascii="Arial" w:hAnsi="Arial" w:cs="Arial"/>
          <w:color w:val="000000"/>
          <w:sz w:val="20"/>
          <w:szCs w:val="20"/>
          <w:shd w:val="clear" w:color="auto" w:fill="FFFFFF"/>
        </w:rPr>
        <w:t xml:space="preserve"> is that their new position</w:t>
      </w:r>
      <w:r w:rsidR="00536058">
        <w:rPr>
          <w:rStyle w:val="text"/>
          <w:rFonts w:ascii="Arial" w:hAnsi="Arial" w:cs="Arial"/>
          <w:color w:val="000000"/>
          <w:sz w:val="20"/>
          <w:szCs w:val="20"/>
          <w:shd w:val="clear" w:color="auto" w:fill="FFFFFF"/>
        </w:rPr>
        <w:t xml:space="preserve"> is a contradiction of the gospel</w:t>
      </w:r>
      <w:r w:rsidR="00114821">
        <w:rPr>
          <w:rStyle w:val="text"/>
          <w:rFonts w:ascii="Arial" w:hAnsi="Arial" w:cs="Arial"/>
          <w:color w:val="000000"/>
          <w:sz w:val="20"/>
          <w:szCs w:val="20"/>
          <w:shd w:val="clear" w:color="auto" w:fill="FFFFFF"/>
        </w:rPr>
        <w:t>. Paul’s astonishment is because before their very eyes ‘</w:t>
      </w:r>
      <w:r w:rsidR="00114821" w:rsidRPr="00114821">
        <w:rPr>
          <w:rStyle w:val="text"/>
          <w:rFonts w:ascii="Arial" w:hAnsi="Arial" w:cs="Arial"/>
          <w:i/>
          <w:color w:val="000000"/>
          <w:sz w:val="20"/>
          <w:szCs w:val="20"/>
          <w:shd w:val="clear" w:color="auto" w:fill="FFFFFF"/>
        </w:rPr>
        <w:t xml:space="preserve">Jesus Christ was clearly portrayed as crucified’ </w:t>
      </w:r>
      <w:r w:rsidR="00114821" w:rsidRPr="00114821">
        <w:rPr>
          <w:rStyle w:val="text"/>
          <w:rFonts w:ascii="Arial" w:hAnsi="Arial" w:cs="Arial"/>
          <w:color w:val="000000"/>
          <w:sz w:val="20"/>
          <w:szCs w:val="20"/>
          <w:shd w:val="clear" w:color="auto" w:fill="FFFFFF"/>
        </w:rPr>
        <w:t>(3:1)</w:t>
      </w:r>
      <w:r w:rsidR="00114821">
        <w:rPr>
          <w:rStyle w:val="text"/>
          <w:rFonts w:ascii="Arial" w:hAnsi="Arial" w:cs="Arial"/>
          <w:color w:val="000000"/>
          <w:sz w:val="20"/>
          <w:szCs w:val="20"/>
          <w:shd w:val="clear" w:color="auto" w:fill="FFFFFF"/>
        </w:rPr>
        <w:t>. It wasn’t just that Christ was publicly portrayed before their eyes, but that He was portrayed before them ‘</w:t>
      </w:r>
      <w:r w:rsidR="00114821" w:rsidRPr="00114821">
        <w:rPr>
          <w:rStyle w:val="text"/>
          <w:rFonts w:ascii="Arial" w:hAnsi="Arial" w:cs="Arial"/>
          <w:i/>
          <w:color w:val="000000"/>
          <w:sz w:val="20"/>
          <w:szCs w:val="20"/>
          <w:shd w:val="clear" w:color="auto" w:fill="FFFFFF"/>
        </w:rPr>
        <w:t>as crucified’</w:t>
      </w:r>
      <w:r w:rsidR="00114821">
        <w:rPr>
          <w:rStyle w:val="text"/>
          <w:rFonts w:ascii="Arial" w:hAnsi="Arial" w:cs="Arial"/>
          <w:i/>
          <w:color w:val="000000"/>
          <w:sz w:val="20"/>
          <w:szCs w:val="20"/>
          <w:shd w:val="clear" w:color="auto" w:fill="FFFFFF"/>
        </w:rPr>
        <w:t xml:space="preserve"> </w:t>
      </w:r>
      <w:r w:rsidR="00114821">
        <w:rPr>
          <w:rStyle w:val="text"/>
          <w:rFonts w:ascii="Arial" w:hAnsi="Arial" w:cs="Arial"/>
          <w:color w:val="000000"/>
          <w:sz w:val="20"/>
          <w:szCs w:val="20"/>
          <w:shd w:val="clear" w:color="auto" w:fill="FFFFFF"/>
        </w:rPr>
        <w:t>(an emphatic participle at the end of Paul’s sentence</w:t>
      </w:r>
      <w:r w:rsidR="0009793A">
        <w:rPr>
          <w:rStyle w:val="text"/>
          <w:rFonts w:ascii="Arial" w:hAnsi="Arial" w:cs="Arial"/>
          <w:color w:val="000000"/>
          <w:sz w:val="20"/>
          <w:szCs w:val="20"/>
          <w:shd w:val="clear" w:color="auto" w:fill="FFFFFF"/>
        </w:rPr>
        <w:t>)</w:t>
      </w:r>
      <w:r w:rsidR="00114821">
        <w:rPr>
          <w:rStyle w:val="text"/>
          <w:rFonts w:ascii="Arial" w:hAnsi="Arial" w:cs="Arial"/>
          <w:color w:val="000000"/>
          <w:sz w:val="20"/>
          <w:szCs w:val="20"/>
          <w:shd w:val="clear" w:color="auto" w:fill="FFFFFF"/>
        </w:rPr>
        <w:t>. It was as if this bewitching ha</w:t>
      </w:r>
      <w:r w:rsidR="0009793A">
        <w:rPr>
          <w:rStyle w:val="text"/>
          <w:rFonts w:ascii="Arial" w:hAnsi="Arial" w:cs="Arial"/>
          <w:color w:val="000000"/>
          <w:sz w:val="20"/>
          <w:szCs w:val="20"/>
          <w:shd w:val="clear" w:color="auto" w:fill="FFFFFF"/>
        </w:rPr>
        <w:t>d</w:t>
      </w:r>
      <w:r w:rsidR="00114821">
        <w:rPr>
          <w:rStyle w:val="text"/>
          <w:rFonts w:ascii="Arial" w:hAnsi="Arial" w:cs="Arial"/>
          <w:color w:val="000000"/>
          <w:sz w:val="20"/>
          <w:szCs w:val="20"/>
          <w:shd w:val="clear" w:color="auto" w:fill="FFFFFF"/>
        </w:rPr>
        <w:t xml:space="preserve"> completely removed </w:t>
      </w:r>
      <w:r w:rsidR="00D03208">
        <w:rPr>
          <w:rStyle w:val="text"/>
          <w:rFonts w:ascii="Arial" w:hAnsi="Arial" w:cs="Arial"/>
          <w:color w:val="000000"/>
          <w:sz w:val="20"/>
          <w:szCs w:val="20"/>
          <w:shd w:val="clear" w:color="auto" w:fill="FFFFFF"/>
        </w:rPr>
        <w:t xml:space="preserve">from </w:t>
      </w:r>
      <w:r w:rsidR="00114821">
        <w:rPr>
          <w:rStyle w:val="text"/>
          <w:rFonts w:ascii="Arial" w:hAnsi="Arial" w:cs="Arial"/>
          <w:color w:val="000000"/>
          <w:sz w:val="20"/>
          <w:szCs w:val="20"/>
          <w:shd w:val="clear" w:color="auto" w:fill="FFFFFF"/>
        </w:rPr>
        <w:t>their memory the central fact of Christ’s crucifixion.</w:t>
      </w:r>
    </w:p>
    <w:p w14:paraId="37BFDF98" w14:textId="56F18EA1" w:rsidR="00114821" w:rsidRDefault="00114821" w:rsidP="00187E0B">
      <w:pPr>
        <w:pStyle w:val="NoSpacing"/>
        <w:ind w:right="-850"/>
        <w:rPr>
          <w:rStyle w:val="text"/>
          <w:rFonts w:ascii="Arial" w:hAnsi="Arial" w:cs="Arial"/>
          <w:color w:val="000000"/>
          <w:sz w:val="20"/>
          <w:szCs w:val="20"/>
          <w:shd w:val="clear" w:color="auto" w:fill="FFFFFF"/>
        </w:rPr>
      </w:pPr>
    </w:p>
    <w:p w14:paraId="0BF98A1D" w14:textId="464CFB35" w:rsidR="00114821" w:rsidRDefault="00114821" w:rsidP="00187E0B">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The gospel is not general instruction about the Jesus of history, but a specific proclamation of Jesus Christ crucified (1 Corinthians 1:23; 2:2). The force of the perfect tense of the participle (</w:t>
      </w:r>
      <w:r w:rsidR="0009793A">
        <w:rPr>
          <w:rStyle w:val="text"/>
          <w:rFonts w:ascii="Arial" w:hAnsi="Arial" w:cs="Arial"/>
          <w:color w:val="000000"/>
          <w:sz w:val="20"/>
          <w:szCs w:val="20"/>
          <w:shd w:val="clear" w:color="auto" w:fill="FFFFFF"/>
        </w:rPr>
        <w:t>‘</w:t>
      </w:r>
      <w:r w:rsidRPr="00CD0989">
        <w:rPr>
          <w:rStyle w:val="text"/>
          <w:rFonts w:ascii="Arial" w:hAnsi="Arial" w:cs="Arial"/>
          <w:i/>
          <w:color w:val="000000"/>
          <w:sz w:val="20"/>
          <w:szCs w:val="20"/>
          <w:shd w:val="clear" w:color="auto" w:fill="FFFFFF"/>
        </w:rPr>
        <w:t>crucifie</w:t>
      </w:r>
      <w:r w:rsidR="00CD0989" w:rsidRPr="00CD0989">
        <w:rPr>
          <w:rStyle w:val="text"/>
          <w:rFonts w:ascii="Arial" w:hAnsi="Arial" w:cs="Arial"/>
          <w:i/>
          <w:color w:val="000000"/>
          <w:sz w:val="20"/>
          <w:szCs w:val="20"/>
          <w:shd w:val="clear" w:color="auto" w:fill="FFFFFF"/>
        </w:rPr>
        <w:t>d</w:t>
      </w:r>
      <w:r w:rsidR="0009793A">
        <w:rPr>
          <w:rStyle w:val="text"/>
          <w:rFonts w:ascii="Arial" w:hAnsi="Arial" w:cs="Arial"/>
          <w:i/>
          <w:color w:val="000000"/>
          <w:sz w:val="20"/>
          <w:szCs w:val="20"/>
          <w:shd w:val="clear" w:color="auto" w:fill="FFFFFF"/>
        </w:rPr>
        <w:t>’</w:t>
      </w:r>
      <w:r w:rsidR="00CD0989">
        <w:rPr>
          <w:rStyle w:val="text"/>
          <w:rFonts w:ascii="Arial" w:hAnsi="Arial" w:cs="Arial"/>
          <w:color w:val="000000"/>
          <w:sz w:val="20"/>
          <w:szCs w:val="20"/>
          <w:shd w:val="clear" w:color="auto" w:fill="FFFFFF"/>
        </w:rPr>
        <w:t xml:space="preserve">) is that Christ’s work was completed on the cross, and that the benefits of His crucifixion are forever valid and available. Sinners can be justified by God and before God, not because of any works of their own, but because of the atoning work of Christ; not because of anything that they have done or could do, but because of what Christ did once, when He died. The gospel is not </w:t>
      </w:r>
      <w:r w:rsidR="0009793A">
        <w:rPr>
          <w:rStyle w:val="text"/>
          <w:rFonts w:ascii="Arial" w:hAnsi="Arial" w:cs="Arial"/>
          <w:color w:val="000000"/>
          <w:sz w:val="20"/>
          <w:szCs w:val="20"/>
          <w:shd w:val="clear" w:color="auto" w:fill="FFFFFF"/>
        </w:rPr>
        <w:t xml:space="preserve">an </w:t>
      </w:r>
      <w:r w:rsidR="00CD0989">
        <w:rPr>
          <w:rStyle w:val="text"/>
          <w:rFonts w:ascii="Arial" w:hAnsi="Arial" w:cs="Arial"/>
          <w:color w:val="000000"/>
          <w:sz w:val="20"/>
          <w:szCs w:val="20"/>
          <w:shd w:val="clear" w:color="auto" w:fill="FFFFFF"/>
        </w:rPr>
        <w:t>invitation for us to do something but a declaration of what God has already done. It is not a demand but an offer.</w:t>
      </w:r>
    </w:p>
    <w:p w14:paraId="25EE6532" w14:textId="45ACE4E3" w:rsidR="00CD0989" w:rsidRDefault="00CD0989" w:rsidP="00187E0B">
      <w:pPr>
        <w:pStyle w:val="NoSpacing"/>
        <w:ind w:right="-850"/>
        <w:rPr>
          <w:rStyle w:val="text"/>
          <w:rFonts w:ascii="Arial" w:hAnsi="Arial" w:cs="Arial"/>
          <w:color w:val="000000"/>
          <w:sz w:val="20"/>
          <w:szCs w:val="20"/>
          <w:shd w:val="clear" w:color="auto" w:fill="FFFFFF"/>
        </w:rPr>
      </w:pPr>
    </w:p>
    <w:p w14:paraId="14D5BB60" w14:textId="4251AF6E" w:rsidR="00CD0989" w:rsidRDefault="00CD0989" w:rsidP="00187E0B">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If the Galatians had grasped the gospel of Christ crucified, that on the cross Christ did everything necessary for our salvation, they would have realised that the only thing required of them was to receive the gospel by faith. To add good works of any kind to the work of Christ was an offence to His finished work (c.f. 2:21).</w:t>
      </w:r>
    </w:p>
    <w:p w14:paraId="52C3F922" w14:textId="433975F4" w:rsidR="00CD0989" w:rsidRDefault="00CD0989" w:rsidP="00187E0B">
      <w:pPr>
        <w:pStyle w:val="NoSpacing"/>
        <w:ind w:right="-850"/>
        <w:rPr>
          <w:rStyle w:val="text"/>
          <w:rFonts w:ascii="Arial" w:hAnsi="Arial" w:cs="Arial"/>
          <w:color w:val="000000"/>
          <w:sz w:val="20"/>
          <w:szCs w:val="20"/>
          <w:shd w:val="clear" w:color="auto" w:fill="FFFFFF"/>
        </w:rPr>
      </w:pPr>
    </w:p>
    <w:p w14:paraId="0E6EDB00" w14:textId="47A2DC07" w:rsidR="00CD0989" w:rsidRPr="00114821" w:rsidRDefault="00CD0989" w:rsidP="00187E0B">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 now exposes the senselessness of the Galatians’ position. They knew perfectly well that the gospel was received by faith alone since their own experience</w:t>
      </w:r>
      <w:r w:rsidR="00874D68">
        <w:rPr>
          <w:rStyle w:val="text"/>
          <w:rFonts w:ascii="Arial" w:hAnsi="Arial" w:cs="Arial"/>
          <w:color w:val="000000"/>
          <w:sz w:val="20"/>
          <w:szCs w:val="20"/>
          <w:shd w:val="clear" w:color="auto" w:fill="FFFFFF"/>
        </w:rPr>
        <w:t xml:space="preserve"> (3:2-5) and the plain teaching of scripture told them so.</w:t>
      </w:r>
    </w:p>
    <w:p w14:paraId="646B7270" w14:textId="77777777" w:rsidR="0012217C" w:rsidRDefault="0012217C" w:rsidP="00187E0B">
      <w:pPr>
        <w:pStyle w:val="NoSpacing"/>
        <w:ind w:right="-850"/>
        <w:rPr>
          <w:rStyle w:val="text"/>
          <w:rFonts w:ascii="Arial" w:hAnsi="Arial" w:cs="Arial"/>
          <w:color w:val="000000"/>
          <w:sz w:val="20"/>
          <w:szCs w:val="20"/>
          <w:shd w:val="clear" w:color="auto" w:fill="FFFFFF"/>
        </w:rPr>
      </w:pPr>
    </w:p>
    <w:p w14:paraId="6608D2A6" w14:textId="124E08B5" w:rsidR="00187E0B" w:rsidRDefault="0012217C" w:rsidP="00187E0B">
      <w:pPr>
        <w:pStyle w:val="NoSpacing"/>
        <w:ind w:right="-850"/>
        <w:rPr>
          <w:rFonts w:ascii="Arial" w:hAnsi="Arial" w:cs="Arial"/>
          <w:sz w:val="20"/>
          <w:szCs w:val="20"/>
          <w:shd w:val="clear" w:color="auto" w:fill="FFFFFF"/>
        </w:rPr>
      </w:pPr>
      <w:r w:rsidRPr="0012217C">
        <w:rPr>
          <w:rStyle w:val="text"/>
          <w:rFonts w:ascii="Arial" w:hAnsi="Arial" w:cs="Arial"/>
          <w:color w:val="000000"/>
          <w:sz w:val="20"/>
          <w:szCs w:val="20"/>
          <w:shd w:val="clear" w:color="auto" w:fill="FFFFFF"/>
        </w:rPr>
        <w:t>‘</w:t>
      </w:r>
      <w:r w:rsidRPr="0012217C">
        <w:rPr>
          <w:rStyle w:val="text"/>
          <w:rFonts w:ascii="Arial" w:hAnsi="Arial" w:cs="Arial"/>
          <w:i/>
          <w:color w:val="000000"/>
          <w:sz w:val="20"/>
          <w:szCs w:val="20"/>
          <w:shd w:val="clear" w:color="auto" w:fill="FFFFFF"/>
        </w:rPr>
        <w:t xml:space="preserve">I would like to learn just one thing from you: Did you receive the Spirit by observing the law, or by believing what you heard?’ </w:t>
      </w:r>
      <w:r w:rsidRPr="0012217C">
        <w:rPr>
          <w:rStyle w:val="text"/>
          <w:rFonts w:ascii="Arial" w:hAnsi="Arial" w:cs="Arial"/>
          <w:color w:val="000000"/>
          <w:sz w:val="20"/>
          <w:szCs w:val="20"/>
          <w:shd w:val="clear" w:color="auto" w:fill="FFFFFF"/>
        </w:rPr>
        <w:t>(3:2).</w:t>
      </w:r>
      <w:r w:rsidRPr="00874D68">
        <w:rPr>
          <w:rFonts w:ascii="Arial" w:hAnsi="Arial" w:cs="Arial"/>
          <w:sz w:val="20"/>
          <w:szCs w:val="20"/>
          <w:shd w:val="clear" w:color="auto" w:fill="FFFFFF"/>
        </w:rPr>
        <w:t> </w:t>
      </w:r>
      <w:r w:rsidR="00874D68" w:rsidRPr="00874D68">
        <w:rPr>
          <w:rFonts w:ascii="Arial" w:hAnsi="Arial" w:cs="Arial"/>
          <w:sz w:val="20"/>
          <w:szCs w:val="20"/>
          <w:shd w:val="clear" w:color="auto" w:fill="FFFFFF"/>
        </w:rPr>
        <w:t>In view of their present ‘bewitchment</w:t>
      </w:r>
      <w:r w:rsidR="00874D68">
        <w:rPr>
          <w:rFonts w:ascii="Arial" w:hAnsi="Arial" w:cs="Arial"/>
          <w:sz w:val="20"/>
          <w:szCs w:val="20"/>
          <w:shd w:val="clear" w:color="auto" w:fill="FFFFFF"/>
        </w:rPr>
        <w:t>’ and readiness to give in to ‘works of law’ (at least circumcision and observance of days), Paul wants to learn from them ‘</w:t>
      </w:r>
      <w:r w:rsidR="00874D68" w:rsidRPr="00874D68">
        <w:rPr>
          <w:rFonts w:ascii="Arial" w:hAnsi="Arial" w:cs="Arial"/>
          <w:i/>
          <w:sz w:val="20"/>
          <w:szCs w:val="20"/>
          <w:shd w:val="clear" w:color="auto" w:fill="FFFFFF"/>
        </w:rPr>
        <w:t>just one thing</w:t>
      </w:r>
      <w:r w:rsidR="00874D68">
        <w:rPr>
          <w:rFonts w:ascii="Arial" w:hAnsi="Arial" w:cs="Arial"/>
          <w:sz w:val="20"/>
          <w:szCs w:val="20"/>
          <w:shd w:val="clear" w:color="auto" w:fill="FFFFFF"/>
        </w:rPr>
        <w:t>,’ a phrase which stands in emphatic first position in his sentence.</w:t>
      </w:r>
      <w:r w:rsidR="004639B6">
        <w:rPr>
          <w:rFonts w:ascii="Arial" w:hAnsi="Arial" w:cs="Arial"/>
          <w:sz w:val="20"/>
          <w:szCs w:val="20"/>
          <w:shd w:val="clear" w:color="auto" w:fill="FFFFFF"/>
        </w:rPr>
        <w:t xml:space="preserve"> He can narrow everything down to this ‘</w:t>
      </w:r>
      <w:r w:rsidR="004639B6" w:rsidRPr="0009793A">
        <w:rPr>
          <w:rFonts w:ascii="Arial" w:hAnsi="Arial" w:cs="Arial"/>
          <w:i/>
          <w:sz w:val="20"/>
          <w:szCs w:val="20"/>
          <w:shd w:val="clear" w:color="auto" w:fill="FFFFFF"/>
        </w:rPr>
        <w:t>one thing’</w:t>
      </w:r>
      <w:r w:rsidR="004639B6">
        <w:rPr>
          <w:rFonts w:ascii="Arial" w:hAnsi="Arial" w:cs="Arial"/>
          <w:sz w:val="20"/>
          <w:szCs w:val="20"/>
          <w:shd w:val="clear" w:color="auto" w:fill="FFFFFF"/>
        </w:rPr>
        <w:t xml:space="preserve"> because he himself had been present when in their response to his teaching of Christ crucified</w:t>
      </w:r>
      <w:r w:rsidR="0009793A">
        <w:rPr>
          <w:rFonts w:ascii="Arial" w:hAnsi="Arial" w:cs="Arial"/>
          <w:sz w:val="20"/>
          <w:szCs w:val="20"/>
          <w:shd w:val="clear" w:color="auto" w:fill="FFFFFF"/>
        </w:rPr>
        <w:t>,</w:t>
      </w:r>
      <w:r w:rsidR="004639B6">
        <w:rPr>
          <w:rFonts w:ascii="Arial" w:hAnsi="Arial" w:cs="Arial"/>
          <w:sz w:val="20"/>
          <w:szCs w:val="20"/>
          <w:shd w:val="clear" w:color="auto" w:fill="FFFFFF"/>
        </w:rPr>
        <w:t xml:space="preserve"> they had received the Spirit.</w:t>
      </w:r>
    </w:p>
    <w:p w14:paraId="125D01EE" w14:textId="151FD038" w:rsidR="004639B6" w:rsidRDefault="004639B6" w:rsidP="00187E0B">
      <w:pPr>
        <w:pStyle w:val="NoSpacing"/>
        <w:ind w:right="-850"/>
        <w:rPr>
          <w:rFonts w:ascii="Arial" w:hAnsi="Arial" w:cs="Arial"/>
          <w:sz w:val="20"/>
          <w:szCs w:val="20"/>
          <w:shd w:val="clear" w:color="auto" w:fill="FFFFFF"/>
        </w:rPr>
      </w:pPr>
    </w:p>
    <w:p w14:paraId="5AA2EEFD" w14:textId="78261497" w:rsidR="0068055A" w:rsidRDefault="004639B6" w:rsidP="00187E0B">
      <w:pPr>
        <w:pStyle w:val="NoSpacing"/>
        <w:ind w:right="-850"/>
        <w:rPr>
          <w:rFonts w:ascii="Arial" w:hAnsi="Arial" w:cs="Arial"/>
          <w:sz w:val="20"/>
          <w:szCs w:val="20"/>
          <w:shd w:val="clear" w:color="auto" w:fill="FFFFFF"/>
        </w:rPr>
      </w:pPr>
      <w:r>
        <w:rPr>
          <w:rFonts w:ascii="Arial" w:hAnsi="Arial" w:cs="Arial"/>
          <w:sz w:val="20"/>
          <w:szCs w:val="20"/>
          <w:shd w:val="clear" w:color="auto" w:fill="FFFFFF"/>
        </w:rPr>
        <w:t xml:space="preserve">Paul’s concern is that their relationship with God was </w:t>
      </w:r>
      <w:r w:rsidR="0009793A">
        <w:rPr>
          <w:rFonts w:ascii="Arial" w:hAnsi="Arial" w:cs="Arial"/>
          <w:sz w:val="20"/>
          <w:szCs w:val="20"/>
          <w:shd w:val="clear" w:color="auto" w:fill="FFFFFF"/>
        </w:rPr>
        <w:t xml:space="preserve">to be </w:t>
      </w:r>
      <w:r>
        <w:rPr>
          <w:rFonts w:ascii="Arial" w:hAnsi="Arial" w:cs="Arial"/>
          <w:sz w:val="20"/>
          <w:szCs w:val="20"/>
          <w:shd w:val="clear" w:color="auto" w:fill="FFFFFF"/>
        </w:rPr>
        <w:t xml:space="preserve">based entirely on their trust in Christ and not on their submission to ‘works of law.’ The emphasis is not on human effort to </w:t>
      </w:r>
      <w:r w:rsidRPr="004639B6">
        <w:rPr>
          <w:rFonts w:ascii="Arial" w:hAnsi="Arial" w:cs="Arial"/>
          <w:i/>
          <w:sz w:val="20"/>
          <w:szCs w:val="20"/>
          <w:shd w:val="clear" w:color="auto" w:fill="FFFFFF"/>
        </w:rPr>
        <w:t>obtain salvation</w:t>
      </w:r>
      <w:r>
        <w:rPr>
          <w:rFonts w:ascii="Arial" w:hAnsi="Arial" w:cs="Arial"/>
          <w:sz w:val="20"/>
          <w:szCs w:val="20"/>
          <w:shd w:val="clear" w:color="auto" w:fill="FFFFFF"/>
        </w:rPr>
        <w:t xml:space="preserve"> but on the </w:t>
      </w:r>
      <w:proofErr w:type="gramStart"/>
      <w:r>
        <w:rPr>
          <w:rFonts w:ascii="Arial" w:hAnsi="Arial" w:cs="Arial"/>
          <w:sz w:val="20"/>
          <w:szCs w:val="20"/>
          <w:shd w:val="clear" w:color="auto" w:fill="FFFFFF"/>
        </w:rPr>
        <w:t>believer</w:t>
      </w:r>
      <w:r w:rsidR="00D03208">
        <w:rPr>
          <w:rFonts w:ascii="Arial" w:hAnsi="Arial" w:cs="Arial"/>
          <w:sz w:val="20"/>
          <w:szCs w:val="20"/>
          <w:shd w:val="clear" w:color="auto" w:fill="FFFFFF"/>
        </w:rPr>
        <w:t>’</w:t>
      </w:r>
      <w:r>
        <w:rPr>
          <w:rFonts w:ascii="Arial" w:hAnsi="Arial" w:cs="Arial"/>
          <w:sz w:val="20"/>
          <w:szCs w:val="20"/>
          <w:shd w:val="clear" w:color="auto" w:fill="FFFFFF"/>
        </w:rPr>
        <w:t>s</w:t>
      </w:r>
      <w:proofErr w:type="gramEnd"/>
      <w:r>
        <w:rPr>
          <w:rFonts w:ascii="Arial" w:hAnsi="Arial" w:cs="Arial"/>
          <w:sz w:val="20"/>
          <w:szCs w:val="20"/>
          <w:shd w:val="clear" w:color="auto" w:fill="FFFFFF"/>
        </w:rPr>
        <w:t xml:space="preserve"> salvation </w:t>
      </w:r>
      <w:r w:rsidRPr="004639B6">
        <w:rPr>
          <w:rFonts w:ascii="Arial" w:hAnsi="Arial" w:cs="Arial"/>
          <w:i/>
          <w:sz w:val="20"/>
          <w:szCs w:val="20"/>
          <w:shd w:val="clear" w:color="auto" w:fill="FFFFFF"/>
        </w:rPr>
        <w:t>coming to completion</w:t>
      </w:r>
      <w:r>
        <w:rPr>
          <w:rFonts w:ascii="Arial" w:hAnsi="Arial" w:cs="Arial"/>
          <w:sz w:val="20"/>
          <w:szCs w:val="20"/>
          <w:shd w:val="clear" w:color="auto" w:fill="FFFFFF"/>
        </w:rPr>
        <w:t xml:space="preserve"> by their observing certain aspects of the Law.</w:t>
      </w:r>
    </w:p>
    <w:p w14:paraId="0F205609" w14:textId="77777777" w:rsidR="0068055A" w:rsidRDefault="0068055A" w:rsidP="00187E0B">
      <w:pPr>
        <w:pStyle w:val="NoSpacing"/>
        <w:ind w:right="-850"/>
        <w:rPr>
          <w:rFonts w:ascii="Arial" w:hAnsi="Arial" w:cs="Arial"/>
          <w:sz w:val="20"/>
          <w:szCs w:val="20"/>
          <w:shd w:val="clear" w:color="auto" w:fill="FFFFFF"/>
        </w:rPr>
      </w:pPr>
    </w:p>
    <w:p w14:paraId="0083B623" w14:textId="7B73D160" w:rsidR="004639B6" w:rsidRDefault="0068055A" w:rsidP="00187E0B">
      <w:pPr>
        <w:pStyle w:val="NoSpacing"/>
        <w:ind w:right="-850"/>
        <w:rPr>
          <w:rFonts w:ascii="Arial" w:hAnsi="Arial" w:cs="Arial"/>
          <w:sz w:val="20"/>
          <w:szCs w:val="20"/>
          <w:shd w:val="clear" w:color="auto" w:fill="FFFFFF"/>
        </w:rPr>
      </w:pPr>
      <w:r>
        <w:rPr>
          <w:rFonts w:ascii="Arial" w:hAnsi="Arial" w:cs="Arial"/>
          <w:sz w:val="20"/>
          <w:szCs w:val="20"/>
          <w:shd w:val="clear" w:color="auto" w:fill="FFFFFF"/>
        </w:rPr>
        <w:t>Paul’s contrast is now between ‘doing the law’ (Paul’s actual wording) and ‘the hearing of faith’ (NIV: ‘</w:t>
      </w:r>
      <w:r w:rsidRPr="0009793A">
        <w:rPr>
          <w:rFonts w:ascii="Arial" w:hAnsi="Arial" w:cs="Arial"/>
          <w:i/>
          <w:sz w:val="20"/>
          <w:szCs w:val="20"/>
          <w:shd w:val="clear" w:color="auto" w:fill="FFFFFF"/>
        </w:rPr>
        <w:t>by believing what you heard’</w:t>
      </w:r>
      <w:r>
        <w:rPr>
          <w:rFonts w:ascii="Arial" w:hAnsi="Arial" w:cs="Arial"/>
          <w:sz w:val="20"/>
          <w:szCs w:val="20"/>
          <w:shd w:val="clear" w:color="auto" w:fill="FFFFFF"/>
        </w:rPr>
        <w:t>)</w:t>
      </w:r>
      <w:r w:rsidR="0009793A">
        <w:rPr>
          <w:rFonts w:ascii="Arial" w:hAnsi="Arial" w:cs="Arial"/>
          <w:sz w:val="20"/>
          <w:szCs w:val="20"/>
          <w:shd w:val="clear" w:color="auto" w:fill="FFFFFF"/>
        </w:rPr>
        <w:t>,</w:t>
      </w:r>
      <w:r>
        <w:rPr>
          <w:rFonts w:ascii="Arial" w:hAnsi="Arial" w:cs="Arial"/>
          <w:sz w:val="20"/>
          <w:szCs w:val="20"/>
          <w:shd w:val="clear" w:color="auto" w:fill="FFFFFF"/>
        </w:rPr>
        <w:t xml:space="preserve"> which puts the emphasis on their putting their trust in Christ when they </w:t>
      </w:r>
      <w:r w:rsidRPr="0068055A">
        <w:rPr>
          <w:rFonts w:ascii="Arial" w:hAnsi="Arial" w:cs="Arial"/>
          <w:i/>
          <w:sz w:val="20"/>
          <w:szCs w:val="20"/>
          <w:shd w:val="clear" w:color="auto" w:fill="FFFFFF"/>
        </w:rPr>
        <w:t>heard</w:t>
      </w:r>
      <w:r>
        <w:rPr>
          <w:rFonts w:ascii="Arial" w:hAnsi="Arial" w:cs="Arial"/>
          <w:sz w:val="20"/>
          <w:szCs w:val="20"/>
          <w:shd w:val="clear" w:color="auto" w:fill="FFFFFF"/>
        </w:rPr>
        <w:t xml:space="preserve"> the gospel proclaimed to them.</w:t>
      </w:r>
      <w:r w:rsidR="004639B6">
        <w:rPr>
          <w:rFonts w:ascii="Arial" w:hAnsi="Arial" w:cs="Arial"/>
          <w:sz w:val="20"/>
          <w:szCs w:val="20"/>
          <w:shd w:val="clear" w:color="auto" w:fill="FFFFFF"/>
        </w:rPr>
        <w:t xml:space="preserve"> </w:t>
      </w:r>
      <w:r>
        <w:rPr>
          <w:rFonts w:ascii="Arial" w:hAnsi="Arial" w:cs="Arial"/>
          <w:sz w:val="20"/>
          <w:szCs w:val="20"/>
          <w:shd w:val="clear" w:color="auto" w:fill="FFFFFF"/>
        </w:rPr>
        <w:t>It was not their ‘doing the law’ that led to their receiving the Spirit, but their believing (and so putting their trust in) the one about whom they heard when the gospel was proclaimed.</w:t>
      </w:r>
    </w:p>
    <w:p w14:paraId="00304348" w14:textId="5691CEDD" w:rsidR="0068055A" w:rsidRDefault="0068055A" w:rsidP="00187E0B">
      <w:pPr>
        <w:pStyle w:val="NoSpacing"/>
        <w:ind w:right="-850"/>
        <w:rPr>
          <w:rFonts w:ascii="Arial" w:hAnsi="Arial" w:cs="Arial"/>
          <w:sz w:val="20"/>
          <w:szCs w:val="20"/>
          <w:shd w:val="clear" w:color="auto" w:fill="FFFFFF"/>
        </w:rPr>
      </w:pPr>
    </w:p>
    <w:p w14:paraId="32B9C67C" w14:textId="1FC6DFD1" w:rsidR="0068055A" w:rsidRDefault="0068055A" w:rsidP="00187E0B">
      <w:pPr>
        <w:pStyle w:val="NoSpacing"/>
        <w:ind w:right="-850"/>
        <w:rPr>
          <w:rFonts w:ascii="Arial" w:hAnsi="Arial" w:cs="Arial"/>
          <w:sz w:val="20"/>
          <w:szCs w:val="20"/>
          <w:shd w:val="clear" w:color="auto" w:fill="FFFFFF"/>
        </w:rPr>
      </w:pPr>
      <w:r>
        <w:rPr>
          <w:rFonts w:ascii="Arial" w:hAnsi="Arial" w:cs="Arial"/>
          <w:sz w:val="20"/>
          <w:szCs w:val="20"/>
          <w:shd w:val="clear" w:color="auto" w:fill="FFFFFF"/>
        </w:rPr>
        <w:t xml:space="preserve">The appeal to ‘receiving the Spirit’ as the evidence of entry into the Christian life demonstrates the crucial role the Spirit plays, not only in Christian conversion itself but also as the singular ‘identity mark’ of those who </w:t>
      </w:r>
      <w:r>
        <w:rPr>
          <w:rFonts w:ascii="Arial" w:hAnsi="Arial" w:cs="Arial"/>
          <w:sz w:val="20"/>
          <w:szCs w:val="20"/>
          <w:shd w:val="clear" w:color="auto" w:fill="FFFFFF"/>
        </w:rPr>
        <w:lastRenderedPageBreak/>
        <w:t>belong to Christ.</w:t>
      </w:r>
      <w:r w:rsidR="000F076F">
        <w:rPr>
          <w:rFonts w:ascii="Arial" w:hAnsi="Arial" w:cs="Arial"/>
          <w:sz w:val="20"/>
          <w:szCs w:val="20"/>
          <w:shd w:val="clear" w:color="auto" w:fill="FFFFFF"/>
        </w:rPr>
        <w:t xml:space="preserve"> The issue throughout the letter is the proper evidence of identity. What uniquely distinguishes God’s people, marks them off as inheritors of the promises made to Abraham? The agitators say</w:t>
      </w:r>
      <w:r w:rsidR="0009793A">
        <w:rPr>
          <w:rFonts w:ascii="Arial" w:hAnsi="Arial" w:cs="Arial"/>
          <w:sz w:val="20"/>
          <w:szCs w:val="20"/>
          <w:shd w:val="clear" w:color="auto" w:fill="FFFFFF"/>
        </w:rPr>
        <w:t>:</w:t>
      </w:r>
      <w:r w:rsidR="000F076F">
        <w:rPr>
          <w:rFonts w:ascii="Arial" w:hAnsi="Arial" w:cs="Arial"/>
          <w:sz w:val="20"/>
          <w:szCs w:val="20"/>
          <w:shd w:val="clear" w:color="auto" w:fill="FFFFFF"/>
        </w:rPr>
        <w:t xml:space="preserve"> circumcision, probably on the basis of Gentile inclusion in the covenant with Abraham in Genesis 12:3 and 17:4-7,12. Paul obviously argues for the Spirit. He saw the Spirit alone functioning as the seal of divine ownership, the clear and certain evidence that one has entered into the life of the age to come. Even though Paul’s present contrast is between ‘hearing of faith’ and ‘works of law,’ the ultimate contrast in this argument is between life under </w:t>
      </w:r>
      <w:r w:rsidR="00D03208">
        <w:rPr>
          <w:rFonts w:ascii="Arial" w:hAnsi="Arial" w:cs="Arial"/>
          <w:sz w:val="20"/>
          <w:szCs w:val="20"/>
          <w:shd w:val="clear" w:color="auto" w:fill="FFFFFF"/>
        </w:rPr>
        <w:t>L</w:t>
      </w:r>
      <w:r w:rsidR="000F076F">
        <w:rPr>
          <w:rFonts w:ascii="Arial" w:hAnsi="Arial" w:cs="Arial"/>
          <w:sz w:val="20"/>
          <w:szCs w:val="20"/>
          <w:shd w:val="clear" w:color="auto" w:fill="FFFFFF"/>
        </w:rPr>
        <w:t>aw (slavery) and life in the Spirit (adoption as children) as 4:1-7 makes plain and 5:13 – 6:10 will amplify. The Spirit alone distinguishes God’s people in the new covenant.</w:t>
      </w:r>
    </w:p>
    <w:p w14:paraId="76DAAF0D" w14:textId="3E7A8DA5" w:rsidR="000A6F3E" w:rsidRDefault="000A6F3E" w:rsidP="00187E0B">
      <w:pPr>
        <w:pStyle w:val="NoSpacing"/>
        <w:ind w:right="-850"/>
        <w:rPr>
          <w:rFonts w:ascii="Arial" w:hAnsi="Arial" w:cs="Arial"/>
          <w:sz w:val="20"/>
          <w:szCs w:val="20"/>
          <w:shd w:val="clear" w:color="auto" w:fill="FFFFFF"/>
        </w:rPr>
      </w:pPr>
    </w:p>
    <w:p w14:paraId="7E98B998" w14:textId="463B015B" w:rsidR="000A6F3E" w:rsidRDefault="000A6F3E" w:rsidP="00187E0B">
      <w:pPr>
        <w:pStyle w:val="NoSpacing"/>
        <w:ind w:right="-850"/>
        <w:rPr>
          <w:rFonts w:ascii="Arial" w:hAnsi="Arial" w:cs="Arial"/>
          <w:sz w:val="20"/>
          <w:szCs w:val="20"/>
          <w:shd w:val="clear" w:color="auto" w:fill="FFFFFF"/>
        </w:rPr>
      </w:pPr>
      <w:r>
        <w:rPr>
          <w:rFonts w:ascii="Arial" w:hAnsi="Arial" w:cs="Arial"/>
          <w:sz w:val="20"/>
          <w:szCs w:val="20"/>
          <w:shd w:val="clear" w:color="auto" w:fill="FFFFFF"/>
        </w:rPr>
        <w:t>Paul’s argument seems to assume that the reception of the Spirit by the Galatians was ‘dynamically experienced.’ Even though Paul seldom mentions any of the visible evidences of the Spirit in contexts like these, his argument rests on there having been clear evidence of the presence of the Spirit of God. This would best account for the way Paul picks up the arguments for life in the Spirit in 5:13 – 6:10.</w:t>
      </w:r>
    </w:p>
    <w:p w14:paraId="60AFD82D" w14:textId="55051834" w:rsidR="000A6F3E" w:rsidRDefault="000A6F3E" w:rsidP="00187E0B">
      <w:pPr>
        <w:pStyle w:val="NoSpacing"/>
        <w:ind w:right="-850"/>
        <w:rPr>
          <w:rFonts w:ascii="Arial" w:hAnsi="Arial" w:cs="Arial"/>
          <w:sz w:val="20"/>
          <w:szCs w:val="20"/>
          <w:shd w:val="clear" w:color="auto" w:fill="FFFFFF"/>
        </w:rPr>
      </w:pPr>
    </w:p>
    <w:p w14:paraId="19B9FB72" w14:textId="77777777" w:rsidR="00F52B09" w:rsidRDefault="000A6F3E" w:rsidP="00187E0B">
      <w:pPr>
        <w:pStyle w:val="NoSpacing"/>
        <w:ind w:right="-850"/>
        <w:rPr>
          <w:rFonts w:ascii="Arial" w:hAnsi="Arial" w:cs="Arial"/>
          <w:sz w:val="20"/>
          <w:szCs w:val="20"/>
          <w:shd w:val="clear" w:color="auto" w:fill="FFFFFF"/>
        </w:rPr>
      </w:pPr>
      <w:r>
        <w:rPr>
          <w:rFonts w:ascii="Arial" w:hAnsi="Arial" w:cs="Arial"/>
          <w:sz w:val="20"/>
          <w:szCs w:val="20"/>
          <w:shd w:val="clear" w:color="auto" w:fill="FFFFFF"/>
        </w:rPr>
        <w:t>‘</w:t>
      </w:r>
      <w:r w:rsidRPr="000A6F3E">
        <w:rPr>
          <w:rStyle w:val="text"/>
          <w:rFonts w:ascii="Arial" w:hAnsi="Arial" w:cs="Arial"/>
          <w:i/>
          <w:color w:val="000000"/>
          <w:sz w:val="20"/>
          <w:szCs w:val="20"/>
          <w:shd w:val="clear" w:color="auto" w:fill="FFFFFF"/>
        </w:rPr>
        <w:t xml:space="preserve">Are you so foolish? After beginning with the Spirit, are you now trying to attain your goal by human effort?’ </w:t>
      </w:r>
      <w:r w:rsidRPr="000A6F3E">
        <w:rPr>
          <w:rStyle w:val="text"/>
          <w:rFonts w:ascii="Arial" w:hAnsi="Arial" w:cs="Arial"/>
          <w:color w:val="000000"/>
          <w:sz w:val="20"/>
          <w:szCs w:val="20"/>
          <w:shd w:val="clear" w:color="auto" w:fill="FFFFFF"/>
        </w:rPr>
        <w:t>(3:3).</w:t>
      </w:r>
      <w:r w:rsidRPr="000A6F3E">
        <w:rPr>
          <w:shd w:val="clear" w:color="auto" w:fill="FFFFFF"/>
        </w:rPr>
        <w:t> </w:t>
      </w:r>
      <w:r w:rsidR="0009793A" w:rsidRPr="0009793A">
        <w:rPr>
          <w:rFonts w:ascii="Arial" w:hAnsi="Arial" w:cs="Arial"/>
          <w:sz w:val="20"/>
          <w:szCs w:val="20"/>
          <w:shd w:val="clear" w:color="auto" w:fill="FFFFFF"/>
        </w:rPr>
        <w:t>The entire argument of the letter</w:t>
      </w:r>
      <w:r w:rsidR="0009793A">
        <w:rPr>
          <w:shd w:val="clear" w:color="auto" w:fill="FFFFFF"/>
        </w:rPr>
        <w:t xml:space="preserve"> </w:t>
      </w:r>
      <w:r w:rsidR="0009793A" w:rsidRPr="0009793A">
        <w:rPr>
          <w:rFonts w:ascii="Arial" w:hAnsi="Arial" w:cs="Arial"/>
          <w:sz w:val="20"/>
          <w:szCs w:val="20"/>
          <w:shd w:val="clear" w:color="auto" w:fill="FFFFFF"/>
        </w:rPr>
        <w:t xml:space="preserve">is devoted </w:t>
      </w:r>
      <w:r w:rsidR="0009793A">
        <w:rPr>
          <w:rFonts w:ascii="Arial" w:hAnsi="Arial" w:cs="Arial"/>
          <w:sz w:val="20"/>
          <w:szCs w:val="20"/>
          <w:shd w:val="clear" w:color="auto" w:fill="FFFFFF"/>
        </w:rPr>
        <w:t xml:space="preserve">to Paul’s response. The question is not: how does one gain right-standing with God? (how </w:t>
      </w:r>
      <w:r w:rsidR="002D5D00">
        <w:rPr>
          <w:rFonts w:ascii="Arial" w:hAnsi="Arial" w:cs="Arial"/>
          <w:sz w:val="20"/>
          <w:szCs w:val="20"/>
          <w:shd w:val="clear" w:color="auto" w:fill="FFFFFF"/>
        </w:rPr>
        <w:t>are people saved?) but, once given right-standing with God, how is this relationship maintained? Does Torah observance have any role in the Christian life? Paul believed it had none and will argue in 5:13-15 that the whole of Torah is fulfilled in the single command to ‘</w:t>
      </w:r>
      <w:r w:rsidR="002D5D00" w:rsidRPr="002D5D00">
        <w:rPr>
          <w:rFonts w:ascii="Arial" w:hAnsi="Arial" w:cs="Arial"/>
          <w:i/>
          <w:sz w:val="20"/>
          <w:szCs w:val="20"/>
          <w:shd w:val="clear" w:color="auto" w:fill="FFFFFF"/>
        </w:rPr>
        <w:t>love your neighbor as</w:t>
      </w:r>
      <w:r w:rsidR="002D5D00">
        <w:rPr>
          <w:rFonts w:ascii="Arial" w:hAnsi="Arial" w:cs="Arial"/>
          <w:sz w:val="20"/>
          <w:szCs w:val="20"/>
          <w:shd w:val="clear" w:color="auto" w:fill="FFFFFF"/>
        </w:rPr>
        <w:t xml:space="preserve"> </w:t>
      </w:r>
      <w:r w:rsidR="002D5D00" w:rsidRPr="002D5D00">
        <w:rPr>
          <w:rFonts w:ascii="Arial" w:hAnsi="Arial" w:cs="Arial"/>
          <w:i/>
          <w:sz w:val="20"/>
          <w:szCs w:val="20"/>
          <w:shd w:val="clear" w:color="auto" w:fill="FFFFFF"/>
        </w:rPr>
        <w:t>yourself</w:t>
      </w:r>
      <w:r w:rsidR="002D5D00">
        <w:rPr>
          <w:rFonts w:ascii="Arial" w:hAnsi="Arial" w:cs="Arial"/>
          <w:sz w:val="20"/>
          <w:szCs w:val="20"/>
          <w:shd w:val="clear" w:color="auto" w:fill="FFFFFF"/>
        </w:rPr>
        <w:t xml:space="preserve">.’ </w:t>
      </w:r>
    </w:p>
    <w:p w14:paraId="275BF39F" w14:textId="77777777" w:rsidR="00F52B09" w:rsidRDefault="00F52B09" w:rsidP="00187E0B">
      <w:pPr>
        <w:pStyle w:val="NoSpacing"/>
        <w:ind w:right="-850"/>
        <w:rPr>
          <w:rFonts w:ascii="Arial" w:hAnsi="Arial" w:cs="Arial"/>
          <w:sz w:val="20"/>
          <w:szCs w:val="20"/>
          <w:shd w:val="clear" w:color="auto" w:fill="FFFFFF"/>
        </w:rPr>
      </w:pPr>
    </w:p>
    <w:p w14:paraId="3F7E6546" w14:textId="403A3901" w:rsidR="000A6F3E" w:rsidRDefault="002D5D00" w:rsidP="00187E0B">
      <w:pPr>
        <w:pStyle w:val="NoSpacing"/>
        <w:ind w:right="-850"/>
        <w:rPr>
          <w:rFonts w:ascii="Arial" w:hAnsi="Arial" w:cs="Arial"/>
          <w:sz w:val="20"/>
          <w:szCs w:val="20"/>
          <w:shd w:val="clear" w:color="auto" w:fill="FFFFFF"/>
        </w:rPr>
      </w:pPr>
      <w:r>
        <w:rPr>
          <w:rFonts w:ascii="Arial" w:hAnsi="Arial" w:cs="Arial"/>
          <w:sz w:val="20"/>
          <w:szCs w:val="20"/>
          <w:shd w:val="clear" w:color="auto" w:fill="FFFFFF"/>
        </w:rPr>
        <w:t xml:space="preserve">The ultimate contrast Paul deals with in this letter is not between ‘faith’ and ‘works of law’ (dealing with our entrance into the Christian life) but between the ongoing life in the Spirit – always lived out by faith – and Torah observance. </w:t>
      </w:r>
      <w:r w:rsidR="00F52B09">
        <w:rPr>
          <w:rFonts w:ascii="Arial" w:hAnsi="Arial" w:cs="Arial"/>
          <w:sz w:val="20"/>
          <w:szCs w:val="20"/>
          <w:shd w:val="clear" w:color="auto" w:fill="FFFFFF"/>
        </w:rPr>
        <w:t>5:13 – 6:10 is a crucial part of the argument of Galatians, and not just a collection of ethical instructions added at the end. The ethical result of life in the Spirit is part of the essential logic of the letter because it encapsulates ‘how do believers live?’ The alternative is to live by ‘works of law’ ‘attained’ by means of the ‘flesh’ (Paul’s actual wording</w:t>
      </w:r>
      <w:r w:rsidR="000F6BA0">
        <w:rPr>
          <w:rFonts w:ascii="Arial" w:hAnsi="Arial" w:cs="Arial"/>
          <w:sz w:val="20"/>
          <w:szCs w:val="20"/>
          <w:shd w:val="clear" w:color="auto" w:fill="FFFFFF"/>
        </w:rPr>
        <w:t>:</w:t>
      </w:r>
      <w:r w:rsidR="008101D8">
        <w:rPr>
          <w:rFonts w:ascii="Arial" w:hAnsi="Arial" w:cs="Arial"/>
          <w:sz w:val="20"/>
          <w:szCs w:val="20"/>
          <w:shd w:val="clear" w:color="auto" w:fill="FFFFFF"/>
        </w:rPr>
        <w:t xml:space="preserve"> ‘</w:t>
      </w:r>
      <w:r w:rsidR="008101D8" w:rsidRPr="008101D8">
        <w:rPr>
          <w:rFonts w:ascii="Arial" w:hAnsi="Arial" w:cs="Arial"/>
          <w:i/>
          <w:sz w:val="20"/>
          <w:szCs w:val="20"/>
          <w:shd w:val="clear" w:color="auto" w:fill="FFFFFF"/>
        </w:rPr>
        <w:t>by human effort’</w:t>
      </w:r>
      <w:r w:rsidR="008101D8">
        <w:rPr>
          <w:rFonts w:ascii="Arial" w:hAnsi="Arial" w:cs="Arial"/>
          <w:sz w:val="20"/>
          <w:szCs w:val="20"/>
          <w:shd w:val="clear" w:color="auto" w:fill="FFFFFF"/>
        </w:rPr>
        <w:t xml:space="preserve"> </w:t>
      </w:r>
      <w:r w:rsidR="000F6BA0">
        <w:rPr>
          <w:rFonts w:ascii="Arial" w:hAnsi="Arial" w:cs="Arial"/>
          <w:sz w:val="20"/>
          <w:szCs w:val="20"/>
          <w:shd w:val="clear" w:color="auto" w:fill="FFFFFF"/>
        </w:rPr>
        <w:t xml:space="preserve">as in the </w:t>
      </w:r>
      <w:r w:rsidR="008101D8">
        <w:rPr>
          <w:rFonts w:ascii="Arial" w:hAnsi="Arial" w:cs="Arial"/>
          <w:sz w:val="20"/>
          <w:szCs w:val="20"/>
          <w:shd w:val="clear" w:color="auto" w:fill="FFFFFF"/>
        </w:rPr>
        <w:t>NIV</w:t>
      </w:r>
      <w:r w:rsidR="00F52B09">
        <w:rPr>
          <w:rFonts w:ascii="Arial" w:hAnsi="Arial" w:cs="Arial"/>
          <w:sz w:val="20"/>
          <w:szCs w:val="20"/>
          <w:shd w:val="clear" w:color="auto" w:fill="FFFFFF"/>
        </w:rPr>
        <w:t>)</w:t>
      </w:r>
      <w:r w:rsidR="00EC66E8">
        <w:rPr>
          <w:rFonts w:ascii="Arial" w:hAnsi="Arial" w:cs="Arial"/>
          <w:sz w:val="20"/>
          <w:szCs w:val="20"/>
          <w:shd w:val="clear" w:color="auto" w:fill="FFFFFF"/>
        </w:rPr>
        <w:t>.</w:t>
      </w:r>
    </w:p>
    <w:p w14:paraId="689BFA84" w14:textId="42E69AAE" w:rsidR="00EC66E8" w:rsidRDefault="00EC66E8" w:rsidP="00187E0B">
      <w:pPr>
        <w:pStyle w:val="NoSpacing"/>
        <w:ind w:right="-850"/>
        <w:rPr>
          <w:rFonts w:ascii="Arial" w:hAnsi="Arial" w:cs="Arial"/>
          <w:sz w:val="20"/>
          <w:szCs w:val="20"/>
          <w:shd w:val="clear" w:color="auto" w:fill="FFFFFF"/>
        </w:rPr>
      </w:pPr>
    </w:p>
    <w:p w14:paraId="23C8E14D" w14:textId="14A9ABFD" w:rsidR="00EC66E8" w:rsidRDefault="00EC66E8" w:rsidP="00187E0B">
      <w:pPr>
        <w:pStyle w:val="NoSpacing"/>
        <w:ind w:right="-850"/>
        <w:rPr>
          <w:rFonts w:ascii="Arial" w:hAnsi="Arial" w:cs="Arial"/>
          <w:sz w:val="20"/>
          <w:szCs w:val="20"/>
          <w:shd w:val="clear" w:color="auto" w:fill="FFFFFF"/>
        </w:rPr>
      </w:pPr>
      <w:r>
        <w:rPr>
          <w:rFonts w:ascii="Arial" w:hAnsi="Arial" w:cs="Arial"/>
          <w:sz w:val="20"/>
          <w:szCs w:val="20"/>
          <w:shd w:val="clear" w:color="auto" w:fill="FFFFFF"/>
        </w:rPr>
        <w:t>The word ‘flesh’ points firstly to the literal cutting of the flesh in circumcision (cf. 6:12,13). Elsewhere though Paul uses ‘flesh’ as the primary description of life before and outside of Christ. To live ‘in the flesh’ is to live according to the values and desires of life in the present age that stand in absolute contradiction to God and His ways. The final contrasts in Paul are eschatological life ‘according to the flesh,’ lived according to the present age that has been condemned through the cross and is passing away, or life ‘according to the Spirit,’ lived in keeping with the values of the coming age inaugurated by Christ through His death and resurrection and empowered by the Spirit. Since life before and outside of Christ is described as ‘flesh,’ and since compliance with identity markers of the people of God under the old covenant is to revert to life before Christ, to submit to ‘works of law’ is to revert to life in the ‘flesh.’</w:t>
      </w:r>
      <w:r w:rsidR="009552DB">
        <w:rPr>
          <w:rFonts w:ascii="Arial" w:hAnsi="Arial" w:cs="Arial"/>
          <w:sz w:val="20"/>
          <w:szCs w:val="20"/>
          <w:shd w:val="clear" w:color="auto" w:fill="FFFFFF"/>
        </w:rPr>
        <w:t xml:space="preserve"> To submit to circumcision is to put one’s confidence before God in that which is merely an expression of ‘flesh,’ which is self-confidence, rather than trust in Christ and Him alone, for a proper relationship with God.</w:t>
      </w:r>
    </w:p>
    <w:p w14:paraId="63C522E9" w14:textId="1CD93736" w:rsidR="009552DB" w:rsidRDefault="009552DB" w:rsidP="00187E0B">
      <w:pPr>
        <w:pStyle w:val="NoSpacing"/>
        <w:ind w:right="-850"/>
        <w:rPr>
          <w:rFonts w:ascii="Arial" w:hAnsi="Arial" w:cs="Arial"/>
          <w:sz w:val="20"/>
          <w:szCs w:val="20"/>
          <w:shd w:val="clear" w:color="auto" w:fill="FFFFFF"/>
        </w:rPr>
      </w:pPr>
    </w:p>
    <w:p w14:paraId="7FFD337A" w14:textId="734AF0B9" w:rsidR="009552DB" w:rsidRDefault="009552DB" w:rsidP="00187E0B">
      <w:pPr>
        <w:pStyle w:val="NoSpacing"/>
        <w:ind w:right="-850"/>
        <w:rPr>
          <w:rFonts w:ascii="Arial" w:hAnsi="Arial" w:cs="Arial"/>
          <w:sz w:val="20"/>
          <w:szCs w:val="20"/>
          <w:shd w:val="clear" w:color="auto" w:fill="FFFFFF"/>
        </w:rPr>
      </w:pPr>
      <w:r>
        <w:rPr>
          <w:rFonts w:ascii="Arial" w:hAnsi="Arial" w:cs="Arial"/>
          <w:sz w:val="20"/>
          <w:szCs w:val="20"/>
          <w:shd w:val="clear" w:color="auto" w:fill="FFFFFF"/>
        </w:rPr>
        <w:t>Paul was adamant. To yield to Jewish identity markers was neither an innocent reaching out to Jewish believers nor necessary for Gentile inclusion into the full privileges of the Abrahamic covenant. This was not the way to become members of the people of God in the present age, inaugurated by Christ and the Spirit. Instead, it was ‘rebuilding’ what Christ Himself had dismantled (2:18), trying to be completed by means of the flesh.</w:t>
      </w:r>
    </w:p>
    <w:p w14:paraId="1D01E331" w14:textId="6C759D8C" w:rsidR="009552DB" w:rsidRDefault="009552DB" w:rsidP="00187E0B">
      <w:pPr>
        <w:pStyle w:val="NoSpacing"/>
        <w:ind w:right="-850"/>
        <w:rPr>
          <w:rFonts w:ascii="Arial" w:hAnsi="Arial" w:cs="Arial"/>
          <w:sz w:val="20"/>
          <w:szCs w:val="20"/>
          <w:shd w:val="clear" w:color="auto" w:fill="FFFFFF"/>
        </w:rPr>
      </w:pPr>
    </w:p>
    <w:p w14:paraId="772A0063" w14:textId="4C26751D" w:rsidR="009552DB" w:rsidRDefault="009552DB" w:rsidP="00187E0B">
      <w:pPr>
        <w:pStyle w:val="NoSpacing"/>
        <w:ind w:right="-850"/>
        <w:rPr>
          <w:rFonts w:ascii="Arial" w:hAnsi="Arial" w:cs="Arial"/>
          <w:sz w:val="20"/>
          <w:szCs w:val="20"/>
          <w:shd w:val="clear" w:color="auto" w:fill="FFFFFF"/>
        </w:rPr>
      </w:pPr>
      <w:r>
        <w:rPr>
          <w:rFonts w:ascii="Arial" w:hAnsi="Arial" w:cs="Arial"/>
          <w:sz w:val="20"/>
          <w:szCs w:val="20"/>
          <w:shd w:val="clear" w:color="auto" w:fill="FFFFFF"/>
        </w:rPr>
        <w:t>‘</w:t>
      </w:r>
      <w:r w:rsidRPr="009552DB">
        <w:rPr>
          <w:rStyle w:val="text"/>
          <w:rFonts w:ascii="Arial" w:hAnsi="Arial" w:cs="Arial"/>
          <w:i/>
          <w:color w:val="000000"/>
          <w:sz w:val="20"/>
          <w:szCs w:val="20"/>
          <w:shd w:val="clear" w:color="auto" w:fill="FFFFFF"/>
        </w:rPr>
        <w:t>Have you suffered so much for nothing—</w:t>
      </w:r>
      <w:bookmarkStart w:id="1" w:name="_Hlk3812793"/>
      <w:r w:rsidRPr="009552DB">
        <w:rPr>
          <w:rStyle w:val="text"/>
          <w:rFonts w:ascii="Arial" w:hAnsi="Arial" w:cs="Arial"/>
          <w:i/>
          <w:color w:val="000000"/>
          <w:sz w:val="20"/>
          <w:szCs w:val="20"/>
          <w:shd w:val="clear" w:color="auto" w:fill="FFFFFF"/>
        </w:rPr>
        <w:t>if it really was for nothing?</w:t>
      </w:r>
      <w:r w:rsidRPr="009552DB">
        <w:rPr>
          <w:shd w:val="clear" w:color="auto" w:fill="FFFFFF"/>
        </w:rPr>
        <w:t>’</w:t>
      </w:r>
      <w:r>
        <w:rPr>
          <w:shd w:val="clear" w:color="auto" w:fill="FFFFFF"/>
        </w:rPr>
        <w:t xml:space="preserve"> </w:t>
      </w:r>
      <w:bookmarkEnd w:id="1"/>
      <w:r w:rsidRPr="000F6BA0">
        <w:rPr>
          <w:rFonts w:ascii="Arial" w:hAnsi="Arial" w:cs="Arial"/>
          <w:sz w:val="20"/>
          <w:szCs w:val="20"/>
          <w:shd w:val="clear" w:color="auto" w:fill="FFFFFF"/>
        </w:rPr>
        <w:t>(3:4).</w:t>
      </w:r>
      <w:r>
        <w:rPr>
          <w:shd w:val="clear" w:color="auto" w:fill="FFFFFF"/>
        </w:rPr>
        <w:t xml:space="preserve"> </w:t>
      </w:r>
      <w:r w:rsidRPr="009552DB">
        <w:rPr>
          <w:rFonts w:ascii="Arial" w:hAnsi="Arial" w:cs="Arial"/>
          <w:sz w:val="20"/>
          <w:szCs w:val="20"/>
          <w:shd w:val="clear" w:color="auto" w:fill="FFFFFF"/>
        </w:rPr>
        <w:t>To capitulate to</w:t>
      </w:r>
      <w:r>
        <w:rPr>
          <w:shd w:val="clear" w:color="auto" w:fill="FFFFFF"/>
        </w:rPr>
        <w:t xml:space="preserve"> ‘</w:t>
      </w:r>
      <w:r w:rsidRPr="009552DB">
        <w:rPr>
          <w:rFonts w:ascii="Arial" w:hAnsi="Arial" w:cs="Arial"/>
          <w:sz w:val="20"/>
          <w:szCs w:val="20"/>
          <w:shd w:val="clear" w:color="auto" w:fill="FFFFFF"/>
        </w:rPr>
        <w:t>works of law’ is to</w:t>
      </w:r>
      <w:r>
        <w:rPr>
          <w:shd w:val="clear" w:color="auto" w:fill="FFFFFF"/>
        </w:rPr>
        <w:t xml:space="preserve"> </w:t>
      </w:r>
      <w:r w:rsidRPr="00BA755E">
        <w:rPr>
          <w:rFonts w:ascii="Arial" w:hAnsi="Arial" w:cs="Arial"/>
          <w:sz w:val="20"/>
          <w:szCs w:val="20"/>
          <w:shd w:val="clear" w:color="auto" w:fill="FFFFFF"/>
        </w:rPr>
        <w:t>revert</w:t>
      </w:r>
      <w:r w:rsidR="00BA755E">
        <w:rPr>
          <w:rFonts w:ascii="Arial" w:hAnsi="Arial" w:cs="Arial"/>
          <w:sz w:val="20"/>
          <w:szCs w:val="20"/>
          <w:shd w:val="clear" w:color="auto" w:fill="FFFFFF"/>
        </w:rPr>
        <w:t xml:space="preserve"> to life in the flesh, and to do that is to have experienced life in the Spirit ‘</w:t>
      </w:r>
      <w:r w:rsidR="00BA755E" w:rsidRPr="00BA755E">
        <w:rPr>
          <w:rFonts w:ascii="Arial" w:hAnsi="Arial" w:cs="Arial"/>
          <w:i/>
          <w:sz w:val="20"/>
          <w:szCs w:val="20"/>
          <w:shd w:val="clear" w:color="auto" w:fill="FFFFFF"/>
        </w:rPr>
        <w:t>for nothing</w:t>
      </w:r>
      <w:r w:rsidR="00BA755E">
        <w:rPr>
          <w:rFonts w:ascii="Arial" w:hAnsi="Arial" w:cs="Arial"/>
          <w:sz w:val="20"/>
          <w:szCs w:val="20"/>
          <w:shd w:val="clear" w:color="auto" w:fill="FFFFFF"/>
        </w:rPr>
        <w:t>,’ to be ‘</w:t>
      </w:r>
      <w:r w:rsidR="00BA755E" w:rsidRPr="00BA755E">
        <w:rPr>
          <w:rFonts w:ascii="Arial" w:hAnsi="Arial" w:cs="Arial"/>
          <w:i/>
          <w:sz w:val="20"/>
          <w:szCs w:val="20"/>
          <w:shd w:val="clear" w:color="auto" w:fill="FFFFFF"/>
        </w:rPr>
        <w:t>alienated from</w:t>
      </w:r>
      <w:r w:rsidR="00BA755E">
        <w:rPr>
          <w:rFonts w:ascii="Arial" w:hAnsi="Arial" w:cs="Arial"/>
          <w:sz w:val="20"/>
          <w:szCs w:val="20"/>
          <w:shd w:val="clear" w:color="auto" w:fill="FFFFFF"/>
        </w:rPr>
        <w:t xml:space="preserve"> </w:t>
      </w:r>
      <w:r w:rsidR="00BA755E" w:rsidRPr="00BA755E">
        <w:rPr>
          <w:rFonts w:ascii="Arial" w:hAnsi="Arial" w:cs="Arial"/>
          <w:i/>
          <w:sz w:val="20"/>
          <w:szCs w:val="20"/>
          <w:shd w:val="clear" w:color="auto" w:fill="FFFFFF"/>
        </w:rPr>
        <w:t>Christ</w:t>
      </w:r>
      <w:r w:rsidR="00BA755E">
        <w:rPr>
          <w:rFonts w:ascii="Arial" w:hAnsi="Arial" w:cs="Arial"/>
          <w:sz w:val="20"/>
          <w:szCs w:val="20"/>
          <w:shd w:val="clear" w:color="auto" w:fill="FFFFFF"/>
        </w:rPr>
        <w:t>,’ to have ‘</w:t>
      </w:r>
      <w:r w:rsidR="00BA755E" w:rsidRPr="00BA755E">
        <w:rPr>
          <w:rFonts w:ascii="Arial" w:hAnsi="Arial" w:cs="Arial"/>
          <w:i/>
          <w:sz w:val="20"/>
          <w:szCs w:val="20"/>
          <w:shd w:val="clear" w:color="auto" w:fill="FFFFFF"/>
        </w:rPr>
        <w:t>fallen away from Christ’</w:t>
      </w:r>
      <w:r w:rsidR="00BA755E">
        <w:rPr>
          <w:rFonts w:ascii="Arial" w:hAnsi="Arial" w:cs="Arial"/>
          <w:sz w:val="20"/>
          <w:szCs w:val="20"/>
          <w:shd w:val="clear" w:color="auto" w:fill="FFFFFF"/>
        </w:rPr>
        <w:t xml:space="preserve"> (5:14). Paul’s wording expresses disbelief that people who had had such remarkable experiences should even consider coming under Torah. In context the issue is not a question of ‘losing their salvation.’ The same word translated by the NIV ‘</w:t>
      </w:r>
      <w:r w:rsidR="00BA755E" w:rsidRPr="00BA755E">
        <w:rPr>
          <w:rFonts w:ascii="Arial" w:hAnsi="Arial" w:cs="Arial"/>
          <w:i/>
          <w:sz w:val="20"/>
          <w:szCs w:val="20"/>
          <w:shd w:val="clear" w:color="auto" w:fill="FFFFFF"/>
        </w:rPr>
        <w:t>for nothing’</w:t>
      </w:r>
      <w:r w:rsidR="00BA755E">
        <w:rPr>
          <w:rFonts w:ascii="Arial" w:hAnsi="Arial" w:cs="Arial"/>
          <w:sz w:val="20"/>
          <w:szCs w:val="20"/>
          <w:shd w:val="clear" w:color="auto" w:fill="FFFFFF"/>
        </w:rPr>
        <w:t xml:space="preserve"> is used by Paul of the possibility that he </w:t>
      </w:r>
      <w:r w:rsidR="00BA755E" w:rsidRPr="00E67685">
        <w:rPr>
          <w:rFonts w:ascii="Arial" w:hAnsi="Arial" w:cs="Arial"/>
          <w:sz w:val="20"/>
          <w:szCs w:val="20"/>
          <w:shd w:val="clear" w:color="auto" w:fill="FFFFFF"/>
        </w:rPr>
        <w:t>laboured</w:t>
      </w:r>
      <w:r w:rsidR="00BA755E" w:rsidRPr="00E67685">
        <w:rPr>
          <w:rFonts w:ascii="Arial" w:hAnsi="Arial" w:cs="Arial"/>
          <w:i/>
          <w:sz w:val="20"/>
          <w:szCs w:val="20"/>
          <w:shd w:val="clear" w:color="auto" w:fill="FFFFFF"/>
        </w:rPr>
        <w:t xml:space="preserve"> ‘in vain’</w:t>
      </w:r>
      <w:r w:rsidR="00BA755E">
        <w:rPr>
          <w:rFonts w:ascii="Arial" w:hAnsi="Arial" w:cs="Arial"/>
          <w:sz w:val="20"/>
          <w:szCs w:val="20"/>
          <w:shd w:val="clear" w:color="auto" w:fill="FFFFFF"/>
        </w:rPr>
        <w:t xml:space="preserve"> (2:2)</w:t>
      </w:r>
      <w:r w:rsidR="00E67685">
        <w:rPr>
          <w:rFonts w:ascii="Arial" w:hAnsi="Arial" w:cs="Arial"/>
          <w:sz w:val="20"/>
          <w:szCs w:val="20"/>
          <w:shd w:val="clear" w:color="auto" w:fill="FFFFFF"/>
        </w:rPr>
        <w:t>, that he ‘</w:t>
      </w:r>
      <w:r w:rsidR="00E67685" w:rsidRPr="00E67685">
        <w:rPr>
          <w:rFonts w:ascii="Arial" w:hAnsi="Arial" w:cs="Arial"/>
          <w:i/>
          <w:sz w:val="20"/>
          <w:szCs w:val="20"/>
          <w:shd w:val="clear" w:color="auto" w:fill="FFFFFF"/>
        </w:rPr>
        <w:t>wasted his efforts’</w:t>
      </w:r>
      <w:r w:rsidR="00E67685">
        <w:rPr>
          <w:rFonts w:ascii="Arial" w:hAnsi="Arial" w:cs="Arial"/>
          <w:sz w:val="20"/>
          <w:szCs w:val="20"/>
          <w:shd w:val="clear" w:color="auto" w:fill="FFFFFF"/>
        </w:rPr>
        <w:t xml:space="preserve"> (5:11). In the present case he is not willing to allow that such a situation has already happened – ‘</w:t>
      </w:r>
      <w:r w:rsidR="00E67685" w:rsidRPr="009552DB">
        <w:rPr>
          <w:rStyle w:val="text"/>
          <w:rFonts w:ascii="Arial" w:hAnsi="Arial" w:cs="Arial"/>
          <w:i/>
          <w:color w:val="000000"/>
          <w:sz w:val="20"/>
          <w:szCs w:val="20"/>
          <w:shd w:val="clear" w:color="auto" w:fill="FFFFFF"/>
        </w:rPr>
        <w:t>if it really was for nothing?</w:t>
      </w:r>
      <w:r w:rsidR="00E67685" w:rsidRPr="009552DB">
        <w:rPr>
          <w:shd w:val="clear" w:color="auto" w:fill="FFFFFF"/>
        </w:rPr>
        <w:t>’</w:t>
      </w:r>
      <w:r w:rsidR="00E67685">
        <w:rPr>
          <w:shd w:val="clear" w:color="auto" w:fill="FFFFFF"/>
        </w:rPr>
        <w:t xml:space="preserve">  </w:t>
      </w:r>
      <w:r w:rsidR="00BA755E">
        <w:rPr>
          <w:rFonts w:ascii="Arial" w:hAnsi="Arial" w:cs="Arial"/>
          <w:sz w:val="20"/>
          <w:szCs w:val="20"/>
          <w:shd w:val="clear" w:color="auto" w:fill="FFFFFF"/>
        </w:rPr>
        <w:t xml:space="preserve"> </w:t>
      </w:r>
    </w:p>
    <w:p w14:paraId="7A67B731" w14:textId="77EBD4F3" w:rsidR="00E67685" w:rsidRDefault="00E67685" w:rsidP="00187E0B">
      <w:pPr>
        <w:pStyle w:val="NoSpacing"/>
        <w:ind w:right="-850"/>
        <w:rPr>
          <w:rFonts w:ascii="Arial" w:hAnsi="Arial" w:cs="Arial"/>
          <w:sz w:val="20"/>
          <w:szCs w:val="20"/>
          <w:shd w:val="clear" w:color="auto" w:fill="FFFFFF"/>
        </w:rPr>
      </w:pPr>
    </w:p>
    <w:p w14:paraId="2D555BC0" w14:textId="596DCB60" w:rsidR="00E67685" w:rsidRDefault="00E67685" w:rsidP="00187E0B">
      <w:pPr>
        <w:pStyle w:val="NoSpacing"/>
        <w:ind w:right="-850"/>
        <w:rPr>
          <w:rFonts w:ascii="Arial" w:hAnsi="Arial" w:cs="Arial"/>
          <w:sz w:val="20"/>
          <w:szCs w:val="20"/>
          <w:shd w:val="clear" w:color="auto" w:fill="FFFFFF"/>
        </w:rPr>
      </w:pPr>
      <w:r>
        <w:rPr>
          <w:rFonts w:ascii="Arial" w:hAnsi="Arial" w:cs="Arial"/>
          <w:sz w:val="20"/>
          <w:szCs w:val="20"/>
          <w:shd w:val="clear" w:color="auto" w:fill="FFFFFF"/>
        </w:rPr>
        <w:t>The NIV follows some other Bible versions in translating the word for ‘experience</w:t>
      </w:r>
      <w:r w:rsidR="007D275F">
        <w:rPr>
          <w:rFonts w:ascii="Arial" w:hAnsi="Arial" w:cs="Arial"/>
          <w:sz w:val="20"/>
          <w:szCs w:val="20"/>
          <w:shd w:val="clear" w:color="auto" w:fill="FFFFFF"/>
        </w:rPr>
        <w:t>d</w:t>
      </w:r>
      <w:r>
        <w:rPr>
          <w:rFonts w:ascii="Arial" w:hAnsi="Arial" w:cs="Arial"/>
          <w:sz w:val="20"/>
          <w:szCs w:val="20"/>
          <w:shd w:val="clear" w:color="auto" w:fill="FFFFFF"/>
        </w:rPr>
        <w:t>’ as ‘</w:t>
      </w:r>
      <w:r w:rsidRPr="00E67685">
        <w:rPr>
          <w:rFonts w:ascii="Arial" w:hAnsi="Arial" w:cs="Arial"/>
          <w:i/>
          <w:sz w:val="20"/>
          <w:szCs w:val="20"/>
          <w:shd w:val="clear" w:color="auto" w:fill="FFFFFF"/>
        </w:rPr>
        <w:t>suffered</w:t>
      </w:r>
      <w:r w:rsidR="007D275F">
        <w:rPr>
          <w:rFonts w:ascii="Arial" w:hAnsi="Arial" w:cs="Arial"/>
          <w:i/>
          <w:sz w:val="20"/>
          <w:szCs w:val="20"/>
          <w:shd w:val="clear" w:color="auto" w:fill="FFFFFF"/>
        </w:rPr>
        <w:t>’</w:t>
      </w:r>
      <w:r>
        <w:rPr>
          <w:rFonts w:ascii="Arial" w:hAnsi="Arial" w:cs="Arial"/>
          <w:sz w:val="20"/>
          <w:szCs w:val="20"/>
          <w:shd w:val="clear" w:color="auto" w:fill="FFFFFF"/>
        </w:rPr>
        <w:t xml:space="preserve"> </w:t>
      </w:r>
      <w:r w:rsidR="000F6BA0">
        <w:rPr>
          <w:rFonts w:ascii="Arial" w:hAnsi="Arial" w:cs="Arial"/>
          <w:sz w:val="20"/>
          <w:szCs w:val="20"/>
          <w:shd w:val="clear" w:color="auto" w:fill="FFFFFF"/>
        </w:rPr>
        <w:t>(</w:t>
      </w:r>
      <w:r w:rsidR="000F6BA0">
        <w:rPr>
          <w:rFonts w:ascii="Arial" w:hAnsi="Arial" w:cs="Arial"/>
          <w:sz w:val="20"/>
          <w:szCs w:val="20"/>
          <w:shd w:val="clear" w:color="auto" w:fill="FFFFFF"/>
        </w:rPr>
        <w:t>‘</w:t>
      </w:r>
      <w:r w:rsidR="000F6BA0" w:rsidRPr="009552DB">
        <w:rPr>
          <w:rStyle w:val="text"/>
          <w:rFonts w:ascii="Arial" w:hAnsi="Arial" w:cs="Arial"/>
          <w:i/>
          <w:color w:val="000000"/>
          <w:sz w:val="20"/>
          <w:szCs w:val="20"/>
          <w:shd w:val="clear" w:color="auto" w:fill="FFFFFF"/>
        </w:rPr>
        <w:t>Have you suffered so much for nothing</w:t>
      </w:r>
      <w:r w:rsidR="000F6BA0">
        <w:rPr>
          <w:rStyle w:val="text"/>
          <w:rFonts w:ascii="Arial" w:hAnsi="Arial" w:cs="Arial"/>
          <w:i/>
          <w:color w:val="000000"/>
          <w:sz w:val="20"/>
          <w:szCs w:val="20"/>
          <w:shd w:val="clear" w:color="auto" w:fill="FFFFFF"/>
        </w:rPr>
        <w:t xml:space="preserve"> …’</w:t>
      </w:r>
      <w:r w:rsidR="000F6BA0">
        <w:rPr>
          <w:rStyle w:val="text"/>
          <w:rFonts w:ascii="Arial" w:hAnsi="Arial" w:cs="Arial"/>
          <w:color w:val="000000"/>
          <w:sz w:val="20"/>
          <w:szCs w:val="20"/>
          <w:shd w:val="clear" w:color="auto" w:fill="FFFFFF"/>
        </w:rPr>
        <w:t xml:space="preserve">) </w:t>
      </w:r>
      <w:r w:rsidR="007D275F">
        <w:rPr>
          <w:rFonts w:ascii="Arial" w:hAnsi="Arial" w:cs="Arial"/>
          <w:sz w:val="20"/>
          <w:szCs w:val="20"/>
          <w:shd w:val="clear" w:color="auto" w:fill="FFFFFF"/>
        </w:rPr>
        <w:t>This is probably not justified. The Greek word itself (</w:t>
      </w:r>
      <w:r w:rsidR="007D275F" w:rsidRPr="007D275F">
        <w:rPr>
          <w:rFonts w:ascii="Arial" w:hAnsi="Arial" w:cs="Arial"/>
          <w:i/>
          <w:sz w:val="20"/>
          <w:szCs w:val="20"/>
          <w:shd w:val="clear" w:color="auto" w:fill="FFFFFF"/>
        </w:rPr>
        <w:t>pascho</w:t>
      </w:r>
      <w:r w:rsidR="007D275F">
        <w:rPr>
          <w:rFonts w:ascii="Arial" w:hAnsi="Arial" w:cs="Arial"/>
          <w:sz w:val="20"/>
          <w:szCs w:val="20"/>
          <w:shd w:val="clear" w:color="auto" w:fill="FFFFFF"/>
        </w:rPr>
        <w:t>) has neither negative nor positive connotations. The context colours its meaning and here the Galatian’s experiences</w:t>
      </w:r>
      <w:r w:rsidR="00D3165D">
        <w:rPr>
          <w:rFonts w:ascii="Arial" w:hAnsi="Arial" w:cs="Arial"/>
          <w:sz w:val="20"/>
          <w:szCs w:val="20"/>
          <w:shd w:val="clear" w:color="auto" w:fill="FFFFFF"/>
        </w:rPr>
        <w:t xml:space="preserve"> were very positive, particularly when described in the next verse (3:5).  Moreover, suffering is nowhere else referred to in the letter.</w:t>
      </w:r>
    </w:p>
    <w:p w14:paraId="0CB93BE2" w14:textId="393B1675" w:rsidR="00D3165D" w:rsidRDefault="00D3165D" w:rsidP="00187E0B">
      <w:pPr>
        <w:pStyle w:val="NoSpacing"/>
        <w:ind w:right="-850"/>
        <w:rPr>
          <w:rFonts w:ascii="Arial" w:hAnsi="Arial" w:cs="Arial"/>
          <w:sz w:val="20"/>
          <w:szCs w:val="20"/>
          <w:shd w:val="clear" w:color="auto" w:fill="FFFFFF"/>
        </w:rPr>
      </w:pPr>
    </w:p>
    <w:p w14:paraId="2AD959AD" w14:textId="62F7E347" w:rsidR="00D3165D" w:rsidRDefault="00D3165D" w:rsidP="00187E0B">
      <w:pPr>
        <w:pStyle w:val="NoSpacing"/>
        <w:ind w:right="-850"/>
        <w:rPr>
          <w:rStyle w:val="text"/>
          <w:rFonts w:ascii="Arial" w:hAnsi="Arial" w:cs="Arial"/>
          <w:color w:val="000000"/>
          <w:sz w:val="20"/>
          <w:szCs w:val="20"/>
          <w:shd w:val="clear" w:color="auto" w:fill="FFFFFF"/>
        </w:rPr>
      </w:pPr>
      <w:bookmarkStart w:id="2" w:name="_Hlk3814840"/>
      <w:r>
        <w:rPr>
          <w:rFonts w:ascii="Arial" w:hAnsi="Arial" w:cs="Arial"/>
          <w:sz w:val="20"/>
          <w:szCs w:val="20"/>
          <w:shd w:val="clear" w:color="auto" w:fill="FFFFFF"/>
        </w:rPr>
        <w:lastRenderedPageBreak/>
        <w:t>‘</w:t>
      </w:r>
      <w:r w:rsidRPr="00D3165D">
        <w:rPr>
          <w:rStyle w:val="text"/>
          <w:rFonts w:ascii="Arial" w:hAnsi="Arial" w:cs="Arial"/>
          <w:i/>
          <w:color w:val="000000"/>
          <w:sz w:val="20"/>
          <w:szCs w:val="20"/>
          <w:shd w:val="clear" w:color="auto" w:fill="FFFFFF"/>
        </w:rPr>
        <w:t xml:space="preserve">Does God give you his Spirit </w:t>
      </w:r>
      <w:bookmarkEnd w:id="2"/>
      <w:r w:rsidRPr="00D3165D">
        <w:rPr>
          <w:rStyle w:val="text"/>
          <w:rFonts w:ascii="Arial" w:hAnsi="Arial" w:cs="Arial"/>
          <w:i/>
          <w:color w:val="000000"/>
          <w:sz w:val="20"/>
          <w:szCs w:val="20"/>
          <w:shd w:val="clear" w:color="auto" w:fill="FFFFFF"/>
        </w:rPr>
        <w:t xml:space="preserve">and work miracles among you because you observe the law, or because you believe what you heard?’ </w:t>
      </w:r>
      <w:r w:rsidRPr="00D3165D">
        <w:rPr>
          <w:rStyle w:val="text"/>
          <w:rFonts w:ascii="Arial" w:hAnsi="Arial" w:cs="Arial"/>
          <w:color w:val="000000"/>
          <w:sz w:val="20"/>
          <w:szCs w:val="20"/>
          <w:shd w:val="clear" w:color="auto" w:fill="FFFFFF"/>
        </w:rPr>
        <w:t>(3:5)</w:t>
      </w:r>
      <w:r>
        <w:rPr>
          <w:rStyle w:val="text"/>
          <w:rFonts w:ascii="Arial" w:hAnsi="Arial" w:cs="Arial"/>
          <w:color w:val="000000"/>
          <w:sz w:val="20"/>
          <w:szCs w:val="20"/>
          <w:shd w:val="clear" w:color="auto" w:fill="FFFFFF"/>
        </w:rPr>
        <w:t>. Paul now appeals to their on-going life in the Spirit as a community o</w:t>
      </w:r>
      <w:r w:rsidR="001C2BFF">
        <w:rPr>
          <w:rStyle w:val="text"/>
          <w:rFonts w:ascii="Arial" w:hAnsi="Arial" w:cs="Arial"/>
          <w:color w:val="000000"/>
          <w:sz w:val="20"/>
          <w:szCs w:val="20"/>
          <w:shd w:val="clear" w:color="auto" w:fill="FFFFFF"/>
        </w:rPr>
        <w:t>f</w:t>
      </w:r>
      <w:r>
        <w:rPr>
          <w:rStyle w:val="text"/>
          <w:rFonts w:ascii="Arial" w:hAnsi="Arial" w:cs="Arial"/>
          <w:color w:val="000000"/>
          <w:sz w:val="20"/>
          <w:szCs w:val="20"/>
          <w:shd w:val="clear" w:color="auto" w:fill="FFFFFF"/>
        </w:rPr>
        <w:t xml:space="preserve"> worshipping believers. The sentence begins with an </w:t>
      </w:r>
      <w:r w:rsidR="001C2BFF">
        <w:rPr>
          <w:rStyle w:val="text"/>
          <w:rFonts w:ascii="Arial" w:hAnsi="Arial" w:cs="Arial"/>
          <w:color w:val="000000"/>
          <w:sz w:val="20"/>
          <w:szCs w:val="20"/>
          <w:shd w:val="clear" w:color="auto" w:fill="FFFFFF"/>
        </w:rPr>
        <w:t>un</w:t>
      </w:r>
      <w:r>
        <w:rPr>
          <w:rStyle w:val="text"/>
          <w:rFonts w:ascii="Arial" w:hAnsi="Arial" w:cs="Arial"/>
          <w:color w:val="000000"/>
          <w:sz w:val="20"/>
          <w:szCs w:val="20"/>
          <w:shd w:val="clear" w:color="auto" w:fill="FFFFFF"/>
        </w:rPr>
        <w:t>translated ‘therefore,’ linking this verse to what has just been said. Paul’s thinking is: ‘if you began life in the Spirit</w:t>
      </w:r>
      <w:r w:rsidR="001C2BFF">
        <w:rPr>
          <w:rStyle w:val="text"/>
          <w:rFonts w:ascii="Arial" w:hAnsi="Arial" w:cs="Arial"/>
          <w:color w:val="000000"/>
          <w:sz w:val="20"/>
          <w:szCs w:val="20"/>
          <w:shd w:val="clear" w:color="auto" w:fill="FFFFFF"/>
        </w:rPr>
        <w:t xml:space="preserve"> (3:2) and in light of how much of the Spirit’s presence you have experienced (3:4) – all by faith and completely separate to Torah – then so too with your present experience of the Spirit. The rich supply of the Spirit in your midst, including the working of miracles, is not in any way related to Torah. On the contrary, all of this is based on faith in Christ.’</w:t>
      </w:r>
    </w:p>
    <w:p w14:paraId="5AD6FFCC" w14:textId="05200942" w:rsidR="001C2BFF" w:rsidRDefault="001C2BFF" w:rsidP="00187E0B">
      <w:pPr>
        <w:pStyle w:val="NoSpacing"/>
        <w:ind w:right="-850"/>
        <w:rPr>
          <w:rStyle w:val="text"/>
          <w:rFonts w:ascii="Arial" w:hAnsi="Arial" w:cs="Arial"/>
          <w:color w:val="000000"/>
          <w:sz w:val="20"/>
          <w:szCs w:val="20"/>
          <w:shd w:val="clear" w:color="auto" w:fill="FFFFFF"/>
        </w:rPr>
      </w:pPr>
    </w:p>
    <w:p w14:paraId="3E93312C" w14:textId="77777777" w:rsidR="00935D53" w:rsidRDefault="001C2BFF" w:rsidP="00187E0B">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Paul turns the appeal and their attention to God Himself as the One who continually and liberally ‘supplies’ them with the Spirit - </w:t>
      </w:r>
      <w:r>
        <w:rPr>
          <w:rFonts w:ascii="Arial" w:hAnsi="Arial" w:cs="Arial"/>
          <w:sz w:val="20"/>
          <w:szCs w:val="20"/>
          <w:shd w:val="clear" w:color="auto" w:fill="FFFFFF"/>
        </w:rPr>
        <w:t>‘</w:t>
      </w:r>
      <w:r w:rsidRPr="00D3165D">
        <w:rPr>
          <w:rStyle w:val="text"/>
          <w:rFonts w:ascii="Arial" w:hAnsi="Arial" w:cs="Arial"/>
          <w:i/>
          <w:color w:val="000000"/>
          <w:sz w:val="20"/>
          <w:szCs w:val="20"/>
          <w:shd w:val="clear" w:color="auto" w:fill="FFFFFF"/>
        </w:rPr>
        <w:t>Does God give you his Spirit</w:t>
      </w:r>
      <w:r>
        <w:rPr>
          <w:rStyle w:val="text"/>
          <w:rFonts w:ascii="Arial" w:hAnsi="Arial" w:cs="Arial"/>
          <w:i/>
          <w:color w:val="000000"/>
          <w:sz w:val="20"/>
          <w:szCs w:val="20"/>
          <w:shd w:val="clear" w:color="auto" w:fill="FFFFFF"/>
        </w:rPr>
        <w:t xml:space="preserve"> …’ </w:t>
      </w:r>
      <w:r w:rsidR="00461D73">
        <w:rPr>
          <w:rStyle w:val="text"/>
          <w:rFonts w:ascii="Arial" w:hAnsi="Arial" w:cs="Arial"/>
          <w:color w:val="000000"/>
          <w:sz w:val="20"/>
          <w:szCs w:val="20"/>
          <w:shd w:val="clear" w:color="auto" w:fill="FFFFFF"/>
        </w:rPr>
        <w:t xml:space="preserve"> </w:t>
      </w:r>
      <w:r w:rsidR="00935D53">
        <w:rPr>
          <w:rStyle w:val="text"/>
          <w:rFonts w:ascii="Arial" w:hAnsi="Arial" w:cs="Arial"/>
          <w:color w:val="000000"/>
          <w:sz w:val="20"/>
          <w:szCs w:val="20"/>
          <w:shd w:val="clear" w:color="auto" w:fill="FFFFFF"/>
        </w:rPr>
        <w:t>As with similar passages in 1 Thessalonians 4:8 and Philippians 1:19, the implication is that even though they had already received the Spirit, there is another sense in which the Spirit is ‘given’ again and again. In contrast to the other two passages though, here the emphasis is on what happens in the community. Every ‘manifestation’</w:t>
      </w:r>
      <w:r w:rsidR="00461D73">
        <w:rPr>
          <w:rStyle w:val="text"/>
          <w:rFonts w:ascii="Arial" w:hAnsi="Arial" w:cs="Arial"/>
          <w:color w:val="000000"/>
          <w:sz w:val="20"/>
          <w:szCs w:val="20"/>
          <w:shd w:val="clear" w:color="auto" w:fill="FFFFFF"/>
        </w:rPr>
        <w:t xml:space="preserve"> </w:t>
      </w:r>
      <w:r w:rsidR="00935D53">
        <w:rPr>
          <w:rStyle w:val="text"/>
          <w:rFonts w:ascii="Arial" w:hAnsi="Arial" w:cs="Arial"/>
          <w:color w:val="000000"/>
          <w:sz w:val="20"/>
          <w:szCs w:val="20"/>
          <w:shd w:val="clear" w:color="auto" w:fill="FFFFFF"/>
        </w:rPr>
        <w:t>of the Spirit among them for their ‘common good’ (1 Corinthians 12:7) is to be understood as God’s supply of the Spirit in their community life.</w:t>
      </w:r>
    </w:p>
    <w:p w14:paraId="3000337B" w14:textId="77777777" w:rsidR="00935D53" w:rsidRDefault="00935D53" w:rsidP="00187E0B">
      <w:pPr>
        <w:pStyle w:val="NoSpacing"/>
        <w:ind w:right="-850"/>
        <w:rPr>
          <w:rStyle w:val="text"/>
          <w:rFonts w:ascii="Arial" w:hAnsi="Arial" w:cs="Arial"/>
          <w:color w:val="000000"/>
          <w:sz w:val="20"/>
          <w:szCs w:val="20"/>
          <w:shd w:val="clear" w:color="auto" w:fill="FFFFFF"/>
        </w:rPr>
      </w:pPr>
    </w:p>
    <w:p w14:paraId="390FDBC7" w14:textId="4D520762" w:rsidR="001C2BFF" w:rsidRDefault="003C4ACB" w:rsidP="00187E0B">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There is a close</w:t>
      </w:r>
      <w:r w:rsidR="00935D53">
        <w:rPr>
          <w:rStyle w:val="text"/>
          <w:rFonts w:ascii="Arial" w:hAnsi="Arial" w:cs="Arial"/>
          <w:color w:val="000000"/>
          <w:sz w:val="20"/>
          <w:szCs w:val="20"/>
          <w:shd w:val="clear" w:color="auto" w:fill="FFFFFF"/>
        </w:rPr>
        <w:t xml:space="preserve"> grammatical connection between the giving of the Spirit and the working of miracles. </w:t>
      </w:r>
      <w:r w:rsidR="008D2D6A">
        <w:rPr>
          <w:rStyle w:val="text"/>
          <w:rFonts w:ascii="Arial" w:hAnsi="Arial" w:cs="Arial"/>
          <w:color w:val="000000"/>
          <w:sz w:val="20"/>
          <w:szCs w:val="20"/>
          <w:shd w:val="clear" w:color="auto" w:fill="FFFFFF"/>
        </w:rPr>
        <w:t>‘</w:t>
      </w:r>
      <w:r w:rsidR="00935D53">
        <w:rPr>
          <w:rStyle w:val="text"/>
          <w:rFonts w:ascii="Arial" w:hAnsi="Arial" w:cs="Arial"/>
          <w:color w:val="000000"/>
          <w:sz w:val="20"/>
          <w:szCs w:val="20"/>
          <w:shd w:val="clear" w:color="auto" w:fill="FFFFFF"/>
        </w:rPr>
        <w:t>God is present among them by His Spirit</w:t>
      </w:r>
      <w:r w:rsidR="008D2D6A">
        <w:rPr>
          <w:rStyle w:val="text"/>
          <w:rFonts w:ascii="Arial" w:hAnsi="Arial" w:cs="Arial"/>
          <w:color w:val="000000"/>
          <w:sz w:val="20"/>
          <w:szCs w:val="20"/>
          <w:shd w:val="clear" w:color="auto" w:fill="FFFFFF"/>
        </w:rPr>
        <w:t>’</w:t>
      </w:r>
      <w:r w:rsidR="00935D53">
        <w:rPr>
          <w:rStyle w:val="text"/>
          <w:rFonts w:ascii="Arial" w:hAnsi="Arial" w:cs="Arial"/>
          <w:color w:val="000000"/>
          <w:sz w:val="20"/>
          <w:szCs w:val="20"/>
          <w:shd w:val="clear" w:color="auto" w:fill="FFFFFF"/>
        </w:rPr>
        <w:t xml:space="preserve"> is closely connected to the fresh supply of the Spirit finding expression in miraculous deeds of various kinds. Paul is continuing to appeal to the visible and supernatural nature of the Spirit’s presence in their midst as ongoing evidence that life in the Spirit</w:t>
      </w:r>
      <w:r w:rsidR="000B554C">
        <w:rPr>
          <w:rStyle w:val="text"/>
          <w:rFonts w:ascii="Arial" w:hAnsi="Arial" w:cs="Arial"/>
          <w:color w:val="000000"/>
          <w:sz w:val="20"/>
          <w:szCs w:val="20"/>
          <w:shd w:val="clear" w:color="auto" w:fill="FFFFFF"/>
        </w:rPr>
        <w:t>, founded on faith in Christ, has no place for traditional ‘works of law.’</w:t>
      </w:r>
    </w:p>
    <w:p w14:paraId="4C17F0BE" w14:textId="4D7B94FF" w:rsidR="000B554C" w:rsidRDefault="000B554C" w:rsidP="00187E0B">
      <w:pPr>
        <w:pStyle w:val="NoSpacing"/>
        <w:ind w:right="-850"/>
        <w:rPr>
          <w:rStyle w:val="text"/>
          <w:rFonts w:ascii="Arial" w:hAnsi="Arial" w:cs="Arial"/>
          <w:color w:val="000000"/>
          <w:sz w:val="20"/>
          <w:szCs w:val="20"/>
          <w:shd w:val="clear" w:color="auto" w:fill="FFFFFF"/>
        </w:rPr>
      </w:pPr>
    </w:p>
    <w:p w14:paraId="190FCAAA" w14:textId="661B8634" w:rsidR="000B554C" w:rsidRDefault="000B554C" w:rsidP="00187E0B">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The reference to God ‘giving’ His Spirit and ‘working miracles’ serves as further evidence of the genuinely ‘charismatic’ nature of the Pauline churches. The evidence from 1 and 2 Thessalonians indicates that prophecy was a regular and expected phenomenon in these churches. The evidence from 1 Corinthians indicates that speaking in tongues was also a part of the broad experience of Holy Spirit phenomena. What Paul elsewhere calls ‘signs and wonders’ was a regular and expected expression of their life in the Spirit. No further clarification of what Paul includes by ‘</w:t>
      </w:r>
      <w:r w:rsidRPr="000B554C">
        <w:rPr>
          <w:rStyle w:val="text"/>
          <w:rFonts w:ascii="Arial" w:hAnsi="Arial" w:cs="Arial"/>
          <w:i/>
          <w:color w:val="000000"/>
          <w:sz w:val="20"/>
          <w:szCs w:val="20"/>
          <w:shd w:val="clear" w:color="auto" w:fill="FFFFFF"/>
        </w:rPr>
        <w:t>miracles’</w:t>
      </w:r>
      <w:r>
        <w:rPr>
          <w:rStyle w:val="text"/>
          <w:rFonts w:ascii="Arial" w:hAnsi="Arial" w:cs="Arial"/>
          <w:color w:val="000000"/>
          <w:sz w:val="20"/>
          <w:szCs w:val="20"/>
          <w:shd w:val="clear" w:color="auto" w:fill="FFFFFF"/>
        </w:rPr>
        <w:t xml:space="preserve"> is given in the letter.</w:t>
      </w:r>
    </w:p>
    <w:p w14:paraId="48F86802" w14:textId="7CBAFCE0" w:rsidR="004B2BF0" w:rsidRDefault="004B2BF0" w:rsidP="00187E0B">
      <w:pPr>
        <w:pStyle w:val="NoSpacing"/>
        <w:ind w:right="-850"/>
        <w:rPr>
          <w:rStyle w:val="text"/>
          <w:rFonts w:ascii="Arial" w:hAnsi="Arial" w:cs="Arial"/>
          <w:color w:val="000000"/>
          <w:sz w:val="20"/>
          <w:szCs w:val="20"/>
          <w:shd w:val="clear" w:color="auto" w:fill="FFFFFF"/>
        </w:rPr>
      </w:pPr>
    </w:p>
    <w:p w14:paraId="4FB38492" w14:textId="06801651" w:rsidR="004870E8" w:rsidRDefault="004870E8" w:rsidP="00187E0B">
      <w:pPr>
        <w:pStyle w:val="NoSpacing"/>
        <w:ind w:right="-850"/>
        <w:rPr>
          <w:rStyle w:val="text"/>
          <w:rFonts w:ascii="Arial" w:hAnsi="Arial" w:cs="Arial"/>
          <w:color w:val="000000"/>
          <w:sz w:val="20"/>
          <w:szCs w:val="20"/>
        </w:rPr>
      </w:pPr>
      <w:r w:rsidRPr="004870E8">
        <w:rPr>
          <w:rStyle w:val="text"/>
          <w:rFonts w:ascii="Arial" w:hAnsi="Arial" w:cs="Arial"/>
          <w:i/>
          <w:color w:val="000000"/>
          <w:sz w:val="20"/>
          <w:szCs w:val="20"/>
        </w:rPr>
        <w:t xml:space="preserve">‘So </w:t>
      </w:r>
      <w:proofErr w:type="gramStart"/>
      <w:r w:rsidRPr="004870E8">
        <w:rPr>
          <w:rStyle w:val="text"/>
          <w:rFonts w:ascii="Arial" w:hAnsi="Arial" w:cs="Arial"/>
          <w:i/>
          <w:color w:val="000000"/>
          <w:sz w:val="20"/>
          <w:szCs w:val="20"/>
        </w:rPr>
        <w:t>also</w:t>
      </w:r>
      <w:proofErr w:type="gramEnd"/>
      <w:r w:rsidRPr="004870E8">
        <w:rPr>
          <w:rStyle w:val="text"/>
          <w:rFonts w:ascii="Arial" w:hAnsi="Arial" w:cs="Arial"/>
          <w:i/>
          <w:color w:val="000000"/>
          <w:sz w:val="20"/>
          <w:szCs w:val="20"/>
        </w:rPr>
        <w:t xml:space="preserve"> Abraham “believed God, and it was credited to him as righteousness”’ </w:t>
      </w:r>
      <w:r w:rsidRPr="004870E8">
        <w:rPr>
          <w:rStyle w:val="text"/>
          <w:rFonts w:ascii="Arial" w:hAnsi="Arial" w:cs="Arial"/>
          <w:color w:val="000000"/>
          <w:sz w:val="20"/>
          <w:szCs w:val="20"/>
        </w:rPr>
        <w:t>(3:6)</w:t>
      </w:r>
      <w:r>
        <w:rPr>
          <w:rStyle w:val="text"/>
          <w:rFonts w:ascii="Arial" w:hAnsi="Arial" w:cs="Arial"/>
          <w:color w:val="000000"/>
          <w:sz w:val="20"/>
          <w:szCs w:val="20"/>
        </w:rPr>
        <w:t xml:space="preserve">. Even though this verse serves as a transition to the argument that begins in verse 7, it grammatically belongs to verse 5. Paul is saying: does God supply you with the Spirit and work miracles among you by your observing the </w:t>
      </w:r>
      <w:r w:rsidR="008D2D6A">
        <w:rPr>
          <w:rStyle w:val="text"/>
          <w:rFonts w:ascii="Arial" w:hAnsi="Arial" w:cs="Arial"/>
          <w:color w:val="000000"/>
          <w:sz w:val="20"/>
          <w:szCs w:val="20"/>
        </w:rPr>
        <w:t>L</w:t>
      </w:r>
      <w:r>
        <w:rPr>
          <w:rStyle w:val="text"/>
          <w:rFonts w:ascii="Arial" w:hAnsi="Arial" w:cs="Arial"/>
          <w:color w:val="000000"/>
          <w:sz w:val="20"/>
          <w:szCs w:val="20"/>
        </w:rPr>
        <w:t xml:space="preserve">aw, or by believing what you heard, just as ‘Abraham believed God and it was credited to him as righteousness.’ </w:t>
      </w:r>
    </w:p>
    <w:p w14:paraId="39D11CC0" w14:textId="77777777" w:rsidR="004870E8" w:rsidRDefault="004870E8" w:rsidP="00187E0B">
      <w:pPr>
        <w:pStyle w:val="NoSpacing"/>
        <w:ind w:right="-850"/>
        <w:rPr>
          <w:rStyle w:val="text"/>
          <w:rFonts w:ascii="Arial" w:hAnsi="Arial" w:cs="Arial"/>
          <w:color w:val="000000"/>
          <w:sz w:val="20"/>
          <w:szCs w:val="20"/>
        </w:rPr>
      </w:pPr>
    </w:p>
    <w:p w14:paraId="2C8409A6" w14:textId="635E0BC4" w:rsidR="004B2BF0" w:rsidRDefault="004870E8" w:rsidP="00187E0B">
      <w:pPr>
        <w:pStyle w:val="NoSpacing"/>
        <w:ind w:right="-850"/>
        <w:rPr>
          <w:rStyle w:val="text"/>
          <w:rFonts w:ascii="Arial" w:hAnsi="Arial" w:cs="Arial"/>
          <w:color w:val="000000"/>
          <w:sz w:val="20"/>
          <w:szCs w:val="20"/>
        </w:rPr>
      </w:pPr>
      <w:r>
        <w:rPr>
          <w:rStyle w:val="text"/>
          <w:rFonts w:ascii="Arial" w:hAnsi="Arial" w:cs="Arial"/>
          <w:color w:val="000000"/>
          <w:sz w:val="20"/>
          <w:szCs w:val="20"/>
        </w:rPr>
        <w:t>Paul wants to conclude his sentence this way citing Abraham for a number of reasons. First, the quote relates to Abraham, the recognised ‘father’ of the Jewish nation</w:t>
      </w:r>
      <w:r w:rsidR="000C5626">
        <w:rPr>
          <w:rStyle w:val="text"/>
          <w:rFonts w:ascii="Arial" w:hAnsi="Arial" w:cs="Arial"/>
          <w:color w:val="000000"/>
          <w:sz w:val="20"/>
          <w:szCs w:val="20"/>
        </w:rPr>
        <w:t>. The agitators would almost certainly have appealed to Abraham from the covenant of circumcision in Genesis 17. Second, the citation has in it the key word ‘</w:t>
      </w:r>
      <w:r w:rsidR="000C5626" w:rsidRPr="008D2D6A">
        <w:rPr>
          <w:rStyle w:val="text"/>
          <w:rFonts w:ascii="Arial" w:hAnsi="Arial" w:cs="Arial"/>
          <w:i/>
          <w:color w:val="000000"/>
          <w:sz w:val="20"/>
          <w:szCs w:val="20"/>
        </w:rPr>
        <w:t>believed’</w:t>
      </w:r>
      <w:r w:rsidR="000C5626">
        <w:rPr>
          <w:rStyle w:val="text"/>
          <w:rFonts w:ascii="Arial" w:hAnsi="Arial" w:cs="Arial"/>
          <w:color w:val="000000"/>
          <w:sz w:val="20"/>
          <w:szCs w:val="20"/>
        </w:rPr>
        <w:t xml:space="preserve"> and ‘</w:t>
      </w:r>
      <w:r w:rsidR="000C5626" w:rsidRPr="008D2D6A">
        <w:rPr>
          <w:rStyle w:val="text"/>
          <w:rFonts w:ascii="Arial" w:hAnsi="Arial" w:cs="Arial"/>
          <w:i/>
          <w:color w:val="000000"/>
          <w:sz w:val="20"/>
          <w:szCs w:val="20"/>
        </w:rPr>
        <w:t>it was credited to him as righteousness</w:t>
      </w:r>
      <w:r w:rsidR="000C5626">
        <w:rPr>
          <w:rStyle w:val="text"/>
          <w:rFonts w:ascii="Arial" w:hAnsi="Arial" w:cs="Arial"/>
          <w:color w:val="000000"/>
          <w:sz w:val="20"/>
          <w:szCs w:val="20"/>
        </w:rPr>
        <w:t>,’ words spoken to Abraham before he was circumcised. By ending his final rhetorical question with this citation, Paul was intending a kind of coup over his opponents’ use of the Genesis account of Abraham and his circumcision. So, with this final citing from scripture regarding Abraham, Paul raise</w:t>
      </w:r>
      <w:r w:rsidR="008D2D6A">
        <w:rPr>
          <w:rStyle w:val="text"/>
          <w:rFonts w:ascii="Arial" w:hAnsi="Arial" w:cs="Arial"/>
          <w:color w:val="000000"/>
          <w:sz w:val="20"/>
          <w:szCs w:val="20"/>
        </w:rPr>
        <w:t>s</w:t>
      </w:r>
      <w:bookmarkStart w:id="3" w:name="_GoBack"/>
      <w:bookmarkEnd w:id="3"/>
      <w:r w:rsidR="000C5626">
        <w:rPr>
          <w:rStyle w:val="text"/>
          <w:rFonts w:ascii="Arial" w:hAnsi="Arial" w:cs="Arial"/>
          <w:color w:val="000000"/>
          <w:sz w:val="20"/>
          <w:szCs w:val="20"/>
        </w:rPr>
        <w:t xml:space="preserve"> the question: who are Abraham’s ‘legitimate’ children?</w:t>
      </w:r>
    </w:p>
    <w:p w14:paraId="77330267" w14:textId="3A9CB097" w:rsidR="004870E8" w:rsidRDefault="004870E8" w:rsidP="00187E0B">
      <w:pPr>
        <w:pStyle w:val="NoSpacing"/>
        <w:ind w:right="-850"/>
        <w:rPr>
          <w:rStyle w:val="text"/>
          <w:rFonts w:ascii="Arial" w:hAnsi="Arial" w:cs="Arial"/>
          <w:color w:val="000000"/>
          <w:sz w:val="20"/>
          <w:szCs w:val="20"/>
          <w:shd w:val="clear" w:color="auto" w:fill="FFFFFF"/>
        </w:rPr>
      </w:pPr>
    </w:p>
    <w:p w14:paraId="282F745D" w14:textId="77777777" w:rsidR="000C5626" w:rsidRPr="004870E8" w:rsidRDefault="000C5626" w:rsidP="00187E0B">
      <w:pPr>
        <w:pStyle w:val="NoSpacing"/>
        <w:ind w:right="-850"/>
        <w:rPr>
          <w:rStyle w:val="text"/>
          <w:rFonts w:ascii="Arial" w:hAnsi="Arial" w:cs="Arial"/>
          <w:color w:val="000000"/>
          <w:sz w:val="20"/>
          <w:szCs w:val="20"/>
          <w:shd w:val="clear" w:color="auto" w:fill="FFFFFF"/>
        </w:rPr>
      </w:pPr>
    </w:p>
    <w:p w14:paraId="145B5947" w14:textId="77777777" w:rsidR="004B2BF0" w:rsidRPr="00D22E95" w:rsidRDefault="004B2BF0" w:rsidP="004B2BF0">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Cs/>
          <w:color w:val="000000"/>
          <w:sz w:val="20"/>
          <w:szCs w:val="20"/>
          <w:lang w:val="en-US"/>
        </w:rPr>
        <w:t>Without direct referencing these studies have drawn, sometimes heavily, on:</w:t>
      </w:r>
    </w:p>
    <w:p w14:paraId="0F7CC586" w14:textId="77777777" w:rsidR="004B2BF0" w:rsidRPr="00D22E95" w:rsidRDefault="004B2BF0" w:rsidP="004B2BF0">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Cs/>
          <w:color w:val="000000"/>
          <w:sz w:val="20"/>
          <w:szCs w:val="20"/>
          <w:lang w:val="en-US"/>
        </w:rPr>
        <w:t xml:space="preserve">Galatians (Pentecostal Commentary Series) by Gordon Fee (Deo Publishing, Dorset, UK, 2011) </w:t>
      </w:r>
    </w:p>
    <w:p w14:paraId="40B25928" w14:textId="77777777" w:rsidR="004B2BF0" w:rsidRPr="00D22E95" w:rsidRDefault="004B2BF0" w:rsidP="004B2BF0">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w:t>
      </w:r>
      <w:r w:rsidRPr="00D22E95">
        <w:rPr>
          <w:rFonts w:ascii="Arial" w:eastAsia="Times New Roman" w:hAnsi="Arial" w:cs="Arial"/>
          <w:bCs/>
          <w:iCs/>
          <w:color w:val="000000"/>
          <w:sz w:val="20"/>
          <w:szCs w:val="20"/>
          <w:lang w:val="en-US"/>
        </w:rPr>
        <w:t xml:space="preserve"> (Tyndale New Testament Commentaries) by R. Alan Cole (Inter-Varsity Press, Nottingham, England, 1989)</w:t>
      </w:r>
    </w:p>
    <w:p w14:paraId="15132535" w14:textId="77777777" w:rsidR="004B2BF0" w:rsidRPr="00D22E95" w:rsidRDefault="004B2BF0" w:rsidP="004B2BF0">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 and Thessalonians</w:t>
      </w:r>
      <w:r w:rsidRPr="00D22E95">
        <w:rPr>
          <w:rFonts w:ascii="Arial" w:eastAsia="Times New Roman" w:hAnsi="Arial" w:cs="Arial"/>
          <w:bCs/>
          <w:iCs/>
          <w:color w:val="000000"/>
          <w:sz w:val="20"/>
          <w:szCs w:val="20"/>
          <w:lang w:val="en-US"/>
        </w:rPr>
        <w:t xml:space="preserve"> (Paul for Everyone) by Tom Wright (SPCK, London, 2002)</w:t>
      </w:r>
    </w:p>
    <w:p w14:paraId="1A871548" w14:textId="77777777" w:rsidR="004B2BF0" w:rsidRPr="00D22E95" w:rsidRDefault="004B2BF0" w:rsidP="004B2BF0">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
          <w:iCs/>
          <w:color w:val="000000"/>
          <w:sz w:val="20"/>
          <w:szCs w:val="20"/>
          <w:lang w:val="en-US"/>
        </w:rPr>
        <w:t xml:space="preserve">The Holy Bible (New International Version) </w:t>
      </w:r>
      <w:r w:rsidRPr="00D22E95">
        <w:rPr>
          <w:rFonts w:ascii="Arial" w:eastAsia="Times New Roman" w:hAnsi="Arial" w:cs="Arial"/>
          <w:bCs/>
          <w:iCs/>
          <w:color w:val="000000"/>
          <w:sz w:val="20"/>
          <w:szCs w:val="20"/>
          <w:lang w:val="en-US"/>
        </w:rPr>
        <w:t>(International Bible Society, Colorado Springs, CO., USA, 1984)</w:t>
      </w:r>
    </w:p>
    <w:p w14:paraId="4B483962" w14:textId="77777777" w:rsidR="004B2BF0" w:rsidRPr="00D22E95" w:rsidRDefault="004B2BF0" w:rsidP="004B2BF0">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The Message of Galatians</w:t>
      </w:r>
      <w:r w:rsidRPr="00D22E95">
        <w:rPr>
          <w:rFonts w:ascii="Arial" w:eastAsia="Times New Roman" w:hAnsi="Arial" w:cs="Arial"/>
          <w:bCs/>
          <w:iCs/>
          <w:color w:val="000000"/>
          <w:sz w:val="20"/>
          <w:szCs w:val="20"/>
          <w:lang w:val="en-US"/>
        </w:rPr>
        <w:t xml:space="preserve"> (The Bible Speaks Today Series) by John Stott (Inter-Varsity Press, Nottingham, England, 1992)</w:t>
      </w:r>
    </w:p>
    <w:p w14:paraId="2CCE305B" w14:textId="77777777" w:rsidR="004B2BF0" w:rsidRPr="00D22E95" w:rsidRDefault="004B2BF0" w:rsidP="004B2BF0">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 xml:space="preserve">Vine’s Complete Expository Dictionary of Old and New Testament Words </w:t>
      </w:r>
      <w:r w:rsidRPr="00D22E95">
        <w:rPr>
          <w:rFonts w:ascii="Arial" w:eastAsia="Times New Roman" w:hAnsi="Arial" w:cs="Arial"/>
          <w:bCs/>
          <w:iCs/>
          <w:color w:val="000000"/>
          <w:sz w:val="20"/>
          <w:szCs w:val="20"/>
          <w:lang w:val="en-US"/>
        </w:rPr>
        <w:t>by W. E. Vine (Thomas Nelson, Nashville, TN, 1996)</w:t>
      </w:r>
    </w:p>
    <w:p w14:paraId="33AAE308" w14:textId="77777777" w:rsidR="004B2BF0" w:rsidRPr="003C4ACB" w:rsidRDefault="004B2BF0" w:rsidP="00187E0B">
      <w:pPr>
        <w:pStyle w:val="NoSpacing"/>
        <w:ind w:right="-850"/>
        <w:rPr>
          <w:rStyle w:val="text"/>
          <w:rFonts w:ascii="Arial" w:hAnsi="Arial" w:cs="Arial"/>
          <w:color w:val="000000"/>
          <w:sz w:val="20"/>
          <w:szCs w:val="20"/>
          <w:shd w:val="clear" w:color="auto" w:fill="FFFFFF"/>
        </w:rPr>
      </w:pPr>
    </w:p>
    <w:p w14:paraId="57E7BCD0" w14:textId="70436A5A" w:rsidR="001C2BFF" w:rsidRDefault="001C2BFF" w:rsidP="00187E0B">
      <w:pPr>
        <w:pStyle w:val="NoSpacing"/>
        <w:ind w:right="-850"/>
        <w:rPr>
          <w:rStyle w:val="text"/>
          <w:rFonts w:ascii="Arial" w:hAnsi="Arial" w:cs="Arial"/>
          <w:color w:val="000000"/>
          <w:sz w:val="20"/>
          <w:szCs w:val="20"/>
          <w:shd w:val="clear" w:color="auto" w:fill="FFFFFF"/>
        </w:rPr>
      </w:pPr>
    </w:p>
    <w:p w14:paraId="6553E306" w14:textId="77777777" w:rsidR="001C2BFF" w:rsidRPr="00D3165D" w:rsidRDefault="001C2BFF" w:rsidP="00187E0B">
      <w:pPr>
        <w:pStyle w:val="NoSpacing"/>
        <w:ind w:right="-850"/>
        <w:rPr>
          <w:rFonts w:ascii="Arial" w:hAnsi="Arial" w:cs="Arial"/>
          <w:sz w:val="20"/>
          <w:szCs w:val="20"/>
          <w:shd w:val="clear" w:color="auto" w:fill="FFFFFF"/>
        </w:rPr>
      </w:pPr>
    </w:p>
    <w:p w14:paraId="12C1E384" w14:textId="77777777" w:rsidR="009552DB" w:rsidRDefault="009552DB" w:rsidP="00187E0B">
      <w:pPr>
        <w:pStyle w:val="NoSpacing"/>
        <w:ind w:right="-850"/>
        <w:rPr>
          <w:rFonts w:ascii="Arial" w:hAnsi="Arial" w:cs="Arial"/>
          <w:sz w:val="20"/>
          <w:szCs w:val="20"/>
          <w:shd w:val="clear" w:color="auto" w:fill="FFFFFF"/>
        </w:rPr>
      </w:pPr>
    </w:p>
    <w:p w14:paraId="5427E20A" w14:textId="2FACC9AE" w:rsidR="009552DB" w:rsidRPr="000A6F3E" w:rsidRDefault="009552DB" w:rsidP="00187E0B">
      <w:pPr>
        <w:pStyle w:val="NoSpacing"/>
        <w:ind w:right="-850"/>
        <w:rPr>
          <w:rFonts w:ascii="Arial" w:hAnsi="Arial" w:cs="Arial"/>
          <w:sz w:val="20"/>
          <w:szCs w:val="20"/>
          <w:shd w:val="clear" w:color="auto" w:fill="FFFFFF"/>
        </w:rPr>
      </w:pPr>
      <w:r>
        <w:rPr>
          <w:rFonts w:ascii="Arial" w:hAnsi="Arial" w:cs="Arial"/>
          <w:sz w:val="20"/>
          <w:szCs w:val="20"/>
          <w:shd w:val="clear" w:color="auto" w:fill="FFFFFF"/>
        </w:rPr>
        <w:t xml:space="preserve"> </w:t>
      </w:r>
    </w:p>
    <w:p w14:paraId="43AF8E96" w14:textId="40FDE456" w:rsidR="0068055A" w:rsidRDefault="0068055A" w:rsidP="00187E0B">
      <w:pPr>
        <w:pStyle w:val="NoSpacing"/>
        <w:ind w:right="-850"/>
        <w:rPr>
          <w:rFonts w:ascii="Arial" w:hAnsi="Arial" w:cs="Arial"/>
          <w:sz w:val="20"/>
          <w:szCs w:val="20"/>
          <w:shd w:val="clear" w:color="auto" w:fill="FFFFFF"/>
        </w:rPr>
      </w:pPr>
    </w:p>
    <w:p w14:paraId="672D9AE5" w14:textId="77777777" w:rsidR="0068055A" w:rsidRPr="0012217C" w:rsidRDefault="0068055A" w:rsidP="00187E0B">
      <w:pPr>
        <w:pStyle w:val="NoSpacing"/>
        <w:ind w:right="-850"/>
        <w:rPr>
          <w:rStyle w:val="text"/>
          <w:rFonts w:ascii="Arial" w:hAnsi="Arial" w:cs="Arial"/>
          <w:color w:val="000000"/>
          <w:sz w:val="20"/>
          <w:szCs w:val="20"/>
          <w:shd w:val="clear" w:color="auto" w:fill="FFFFFF"/>
        </w:rPr>
      </w:pPr>
    </w:p>
    <w:p w14:paraId="57B7DCC4" w14:textId="439D2E09" w:rsidR="00187E0B" w:rsidRDefault="00187E0B" w:rsidP="00187E0B">
      <w:pPr>
        <w:pStyle w:val="NoSpacing"/>
        <w:ind w:right="-850"/>
        <w:rPr>
          <w:rStyle w:val="text"/>
          <w:rFonts w:ascii="Arial" w:hAnsi="Arial" w:cs="Arial"/>
          <w:b/>
          <w:color w:val="000000"/>
          <w:sz w:val="20"/>
          <w:szCs w:val="20"/>
          <w:shd w:val="clear" w:color="auto" w:fill="FFFFFF"/>
        </w:rPr>
      </w:pPr>
    </w:p>
    <w:p w14:paraId="7FFBD925" w14:textId="77777777" w:rsidR="00187E0B" w:rsidRPr="00187E0B" w:rsidRDefault="00187E0B" w:rsidP="00187E0B">
      <w:pPr>
        <w:pStyle w:val="NoSpacing"/>
        <w:ind w:right="-850"/>
      </w:pPr>
    </w:p>
    <w:sectPr w:rsidR="00187E0B" w:rsidRPr="00187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0B"/>
    <w:rsid w:val="000001C5"/>
    <w:rsid w:val="0009793A"/>
    <w:rsid w:val="000A6F3E"/>
    <w:rsid w:val="000B554C"/>
    <w:rsid w:val="000C5626"/>
    <w:rsid w:val="000F076F"/>
    <w:rsid w:val="000F6BA0"/>
    <w:rsid w:val="00114821"/>
    <w:rsid w:val="0012217C"/>
    <w:rsid w:val="00187E0B"/>
    <w:rsid w:val="00191262"/>
    <w:rsid w:val="001C2BFF"/>
    <w:rsid w:val="00213B76"/>
    <w:rsid w:val="002D5D00"/>
    <w:rsid w:val="003B2F0E"/>
    <w:rsid w:val="003C4ACB"/>
    <w:rsid w:val="00461D73"/>
    <w:rsid w:val="004639B6"/>
    <w:rsid w:val="004870E8"/>
    <w:rsid w:val="004B2BF0"/>
    <w:rsid w:val="00536058"/>
    <w:rsid w:val="0068055A"/>
    <w:rsid w:val="00692A61"/>
    <w:rsid w:val="007D275F"/>
    <w:rsid w:val="008101D8"/>
    <w:rsid w:val="00874D68"/>
    <w:rsid w:val="008D2D6A"/>
    <w:rsid w:val="00935D53"/>
    <w:rsid w:val="009552DB"/>
    <w:rsid w:val="009F3944"/>
    <w:rsid w:val="00A62294"/>
    <w:rsid w:val="00B07619"/>
    <w:rsid w:val="00BA755E"/>
    <w:rsid w:val="00CD0989"/>
    <w:rsid w:val="00D03208"/>
    <w:rsid w:val="00D3165D"/>
    <w:rsid w:val="00E67685"/>
    <w:rsid w:val="00EC66E8"/>
    <w:rsid w:val="00F52B09"/>
    <w:rsid w:val="00FD5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9664"/>
  <w15:chartTrackingRefBased/>
  <w15:docId w15:val="{2B0956DF-3276-41F4-A3DF-3DD5AF3C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87E0B"/>
  </w:style>
  <w:style w:type="character" w:styleId="Hyperlink">
    <w:name w:val="Hyperlink"/>
    <w:basedOn w:val="DefaultParagraphFont"/>
    <w:uiPriority w:val="99"/>
    <w:semiHidden/>
    <w:unhideWhenUsed/>
    <w:rsid w:val="00187E0B"/>
    <w:rPr>
      <w:color w:val="0000FF"/>
      <w:u w:val="single"/>
    </w:rPr>
  </w:style>
  <w:style w:type="paragraph" w:styleId="NoSpacing">
    <w:name w:val="No Spacing"/>
    <w:uiPriority w:val="1"/>
    <w:qFormat/>
    <w:rsid w:val="00187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4</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9</cp:revision>
  <dcterms:created xsi:type="dcterms:W3CDTF">2019-03-12T04:15:00Z</dcterms:created>
  <dcterms:modified xsi:type="dcterms:W3CDTF">2019-04-09T01:15:00Z</dcterms:modified>
</cp:coreProperties>
</file>