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42E5E" w14:textId="4E3E9735" w:rsidR="00BD21F5" w:rsidRDefault="007C43C4" w:rsidP="005C561E">
      <w:pPr>
        <w:jc w:val="center"/>
        <w:rPr>
          <w:rFonts w:ascii="Arial" w:hAnsi="Arial" w:cs="Arial"/>
          <w:b/>
          <w:bCs/>
          <w:sz w:val="24"/>
          <w:szCs w:val="24"/>
        </w:rPr>
      </w:pPr>
      <w:r>
        <w:rPr>
          <w:rFonts w:ascii="Arial" w:hAnsi="Arial" w:cs="Arial"/>
          <w:b/>
          <w:bCs/>
          <w:sz w:val="24"/>
          <w:szCs w:val="24"/>
        </w:rPr>
        <w:t>THE SEVENTH PROMISE</w:t>
      </w:r>
      <w:r w:rsidR="005C561E">
        <w:rPr>
          <w:rFonts w:ascii="Arial" w:hAnsi="Arial" w:cs="Arial"/>
          <w:b/>
          <w:bCs/>
          <w:sz w:val="24"/>
          <w:szCs w:val="24"/>
        </w:rPr>
        <w:t xml:space="preserve"> - </w:t>
      </w:r>
      <w:r>
        <w:rPr>
          <w:rFonts w:ascii="Arial" w:hAnsi="Arial" w:cs="Arial"/>
          <w:b/>
          <w:bCs/>
          <w:sz w:val="24"/>
          <w:szCs w:val="24"/>
        </w:rPr>
        <w:t>THAT THE LORD WOULD BE GOD TO HIS PEOPLE</w:t>
      </w:r>
    </w:p>
    <w:p w14:paraId="5892D4FF" w14:textId="4FD98ABA" w:rsidR="007C43C4" w:rsidRDefault="007C43C4" w:rsidP="00076A3C">
      <w:pPr>
        <w:ind w:right="-737"/>
        <w:rPr>
          <w:rFonts w:ascii="Arial" w:hAnsi="Arial" w:cs="Arial"/>
          <w:sz w:val="24"/>
          <w:szCs w:val="24"/>
        </w:rPr>
      </w:pPr>
      <w:r>
        <w:rPr>
          <w:rFonts w:ascii="Arial" w:hAnsi="Arial" w:cs="Arial"/>
          <w:color w:val="000000"/>
          <w:sz w:val="24"/>
          <w:szCs w:val="24"/>
          <w:shd w:val="clear" w:color="auto" w:fill="FFFFFF"/>
        </w:rPr>
        <w:t xml:space="preserve">This is </w:t>
      </w:r>
      <w:r w:rsidRPr="007C43C4">
        <w:rPr>
          <w:rFonts w:ascii="Verdana" w:hAnsi="Verdana"/>
          <w:color w:val="000000"/>
          <w:shd w:val="clear" w:color="auto" w:fill="FFFFFF"/>
        </w:rPr>
        <w:t>the promise that God would be the God of those who comprise Abraham’s offsprin</w:t>
      </w:r>
      <w:r w:rsidR="00076A3C">
        <w:rPr>
          <w:rFonts w:ascii="Verdana" w:hAnsi="Verdana"/>
          <w:color w:val="000000"/>
          <w:shd w:val="clear" w:color="auto" w:fill="FFFFFF"/>
        </w:rPr>
        <w:t xml:space="preserve">g: </w:t>
      </w:r>
      <w:r w:rsidRPr="007C43C4">
        <w:rPr>
          <w:rFonts w:ascii="Arial" w:hAnsi="Arial" w:cs="Arial"/>
          <w:i/>
          <w:iCs/>
          <w:sz w:val="24"/>
          <w:szCs w:val="24"/>
        </w:rPr>
        <w:t>‘I will establish my covenant as an everlasting covenant between me and you and your descendants after you for the generations to come, to be your God and the God of your descendants after you</w:t>
      </w:r>
      <w:r>
        <w:rPr>
          <w:rFonts w:ascii="Arial" w:hAnsi="Arial" w:cs="Arial"/>
          <w:i/>
          <w:iCs/>
          <w:sz w:val="24"/>
          <w:szCs w:val="24"/>
        </w:rPr>
        <w:t>. The whole land of Canaan</w:t>
      </w:r>
      <w:r w:rsidR="00076A3C">
        <w:rPr>
          <w:rFonts w:ascii="Arial" w:hAnsi="Arial" w:cs="Arial"/>
          <w:i/>
          <w:iCs/>
          <w:sz w:val="24"/>
          <w:szCs w:val="24"/>
        </w:rPr>
        <w:t>, where you are now an alien, I will give as an everlasting possession to you and your descendants after you; and I will be their God</w:t>
      </w:r>
      <w:r w:rsidRPr="007C43C4">
        <w:rPr>
          <w:rFonts w:ascii="Arial" w:hAnsi="Arial" w:cs="Arial"/>
          <w:i/>
          <w:iCs/>
          <w:sz w:val="24"/>
          <w:szCs w:val="24"/>
        </w:rPr>
        <w:t>’</w:t>
      </w:r>
      <w:r>
        <w:rPr>
          <w:rFonts w:ascii="Arial" w:hAnsi="Arial" w:cs="Arial"/>
          <w:sz w:val="24"/>
          <w:szCs w:val="24"/>
        </w:rPr>
        <w:t xml:space="preserve"> (Genesis 17:7</w:t>
      </w:r>
      <w:r w:rsidR="00076A3C">
        <w:rPr>
          <w:rFonts w:ascii="Arial" w:hAnsi="Arial" w:cs="Arial"/>
          <w:sz w:val="24"/>
          <w:szCs w:val="24"/>
        </w:rPr>
        <w:t>,8; c.f. Exodus 29:45</w:t>
      </w:r>
      <w:r>
        <w:rPr>
          <w:rFonts w:ascii="Arial" w:hAnsi="Arial" w:cs="Arial"/>
          <w:sz w:val="24"/>
          <w:szCs w:val="24"/>
        </w:rPr>
        <w:t>)</w:t>
      </w:r>
      <w:r w:rsidR="00076A3C">
        <w:rPr>
          <w:rFonts w:ascii="Arial" w:hAnsi="Arial" w:cs="Arial"/>
          <w:sz w:val="24"/>
          <w:szCs w:val="24"/>
        </w:rPr>
        <w:t>.</w:t>
      </w:r>
    </w:p>
    <w:p w14:paraId="67ABE5F9" w14:textId="59C66FEC" w:rsidR="00076A3C" w:rsidRDefault="00076A3C" w:rsidP="00076A3C">
      <w:pPr>
        <w:ind w:right="-737"/>
        <w:rPr>
          <w:rFonts w:ascii="Arial" w:hAnsi="Arial" w:cs="Arial"/>
          <w:sz w:val="24"/>
          <w:szCs w:val="24"/>
        </w:rPr>
      </w:pPr>
      <w:r>
        <w:rPr>
          <w:rFonts w:ascii="Arial" w:hAnsi="Arial" w:cs="Arial"/>
          <w:sz w:val="24"/>
          <w:szCs w:val="24"/>
        </w:rPr>
        <w:t>In other occurrences of this promise ‘</w:t>
      </w:r>
      <w:r w:rsidRPr="0084550D">
        <w:rPr>
          <w:rFonts w:ascii="Arial" w:hAnsi="Arial" w:cs="Arial"/>
          <w:i/>
          <w:iCs/>
          <w:sz w:val="24"/>
          <w:szCs w:val="24"/>
        </w:rPr>
        <w:t>you will be my people’</w:t>
      </w:r>
      <w:r>
        <w:rPr>
          <w:rFonts w:ascii="Arial" w:hAnsi="Arial" w:cs="Arial"/>
          <w:sz w:val="24"/>
          <w:szCs w:val="24"/>
        </w:rPr>
        <w:t xml:space="preserve"> is added (Exodus 6:7; Leviticus 26:12; Jeremiah 24:7; 30:22; 31:33; 32:38; Ezekiel 36:28; Hosea 2:23; c.f. Deuteronomy 26:17,18). </w:t>
      </w:r>
    </w:p>
    <w:p w14:paraId="2CC0A4BA" w14:textId="7BC6FC52" w:rsidR="00076A3C" w:rsidRDefault="00076A3C" w:rsidP="00076A3C">
      <w:pPr>
        <w:ind w:right="-737"/>
        <w:rPr>
          <w:rFonts w:ascii="Arial" w:hAnsi="Arial" w:cs="Arial"/>
          <w:sz w:val="24"/>
          <w:szCs w:val="24"/>
        </w:rPr>
      </w:pPr>
      <w:r>
        <w:rPr>
          <w:rFonts w:ascii="Arial" w:hAnsi="Arial" w:cs="Arial"/>
          <w:sz w:val="24"/>
          <w:szCs w:val="24"/>
        </w:rPr>
        <w:t xml:space="preserve">The promise states that the offspring would experience the blessings of an intimate relationship with God. He would be their God, providing them with the protection and benefits expected in such a loving relationship. This is the heart and soul of the promise because all the gracious benefits of the promise come from the loving power and will of </w:t>
      </w:r>
      <w:r w:rsidR="0084550D">
        <w:rPr>
          <w:rFonts w:ascii="Arial" w:hAnsi="Arial" w:cs="Arial"/>
          <w:sz w:val="24"/>
          <w:szCs w:val="24"/>
        </w:rPr>
        <w:t>G</w:t>
      </w:r>
      <w:r>
        <w:rPr>
          <w:rFonts w:ascii="Arial" w:hAnsi="Arial" w:cs="Arial"/>
          <w:sz w:val="24"/>
          <w:szCs w:val="24"/>
        </w:rPr>
        <w:t>od expressed in the intimate relationship with Him that the people of faith enjoy.</w:t>
      </w:r>
    </w:p>
    <w:p w14:paraId="79E9763A" w14:textId="0C6982D7" w:rsidR="00076A3C" w:rsidRDefault="00076A3C" w:rsidP="00076A3C">
      <w:pPr>
        <w:ind w:right="-737"/>
        <w:rPr>
          <w:rFonts w:ascii="Arial" w:hAnsi="Arial" w:cs="Arial"/>
          <w:sz w:val="24"/>
          <w:szCs w:val="24"/>
        </w:rPr>
      </w:pPr>
    </w:p>
    <w:p w14:paraId="4510EEDB" w14:textId="157999EF" w:rsidR="00076A3C" w:rsidRPr="00076A3C" w:rsidRDefault="00076A3C" w:rsidP="00076A3C">
      <w:pPr>
        <w:spacing w:line="254" w:lineRule="auto"/>
        <w:ind w:right="-794"/>
        <w:rPr>
          <w:rFonts w:ascii="Arial" w:hAnsi="Arial" w:cs="Arial"/>
          <w:sz w:val="24"/>
          <w:szCs w:val="24"/>
        </w:rPr>
      </w:pPr>
      <w:r w:rsidRPr="00076A3C">
        <w:rPr>
          <w:rFonts w:ascii="Arial" w:hAnsi="Arial" w:cs="Arial"/>
          <w:sz w:val="24"/>
          <w:szCs w:val="24"/>
        </w:rPr>
        <w:t>This study is a selective summary of ‘</w:t>
      </w:r>
      <w:r w:rsidRPr="00076A3C">
        <w:rPr>
          <w:rFonts w:ascii="Arial" w:hAnsi="Arial" w:cs="Arial"/>
          <w:i/>
          <w:iCs/>
          <w:sz w:val="24"/>
          <w:szCs w:val="24"/>
        </w:rPr>
        <w:t>The Covenants of Promise’</w:t>
      </w:r>
      <w:r w:rsidRPr="00076A3C">
        <w:rPr>
          <w:rFonts w:ascii="Arial" w:hAnsi="Arial" w:cs="Arial"/>
          <w:sz w:val="24"/>
          <w:szCs w:val="24"/>
        </w:rPr>
        <w:t xml:space="preserve"> by T. E. McComiskey, (Inter-Varsity Press, Leicester, England, 1988, p</w:t>
      </w:r>
      <w:r>
        <w:rPr>
          <w:rFonts w:ascii="Arial" w:hAnsi="Arial" w:cs="Arial"/>
          <w:sz w:val="24"/>
          <w:szCs w:val="24"/>
        </w:rPr>
        <w:t>.</w:t>
      </w:r>
      <w:r w:rsidRPr="00076A3C">
        <w:rPr>
          <w:rFonts w:ascii="Arial" w:hAnsi="Arial" w:cs="Arial"/>
          <w:sz w:val="24"/>
          <w:szCs w:val="24"/>
        </w:rPr>
        <w:t>57)</w:t>
      </w:r>
    </w:p>
    <w:p w14:paraId="46CD17A5" w14:textId="77777777" w:rsidR="00076A3C" w:rsidRPr="007C43C4" w:rsidRDefault="00076A3C" w:rsidP="00076A3C">
      <w:pPr>
        <w:ind w:right="-737"/>
      </w:pPr>
    </w:p>
    <w:sectPr w:rsidR="00076A3C" w:rsidRPr="007C4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440B8"/>
    <w:multiLevelType w:val="hybridMultilevel"/>
    <w:tmpl w:val="0D40B2B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C4"/>
    <w:rsid w:val="00076A3C"/>
    <w:rsid w:val="005C561E"/>
    <w:rsid w:val="007C43C4"/>
    <w:rsid w:val="0084550D"/>
    <w:rsid w:val="00BD2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E176"/>
  <w15:chartTrackingRefBased/>
  <w15:docId w15:val="{EACE6C83-597E-43B6-B64D-639DEC7A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3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3C4"/>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0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3</cp:revision>
  <dcterms:created xsi:type="dcterms:W3CDTF">2020-05-07T10:15:00Z</dcterms:created>
  <dcterms:modified xsi:type="dcterms:W3CDTF">2020-07-08T01:48:00Z</dcterms:modified>
</cp:coreProperties>
</file>